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Консультация для родителей</w:t>
      </w:r>
    </w:p>
    <w:p>
      <w:pPr>
        <w:pStyle w:val="Heading1"/>
      </w:pPr>
      <w:r>
        <w:t>Как укрепить здоровье ребёнка в условиях семьи</w:t>
      </w:r>
    </w:p>
    <w:p>
      <w:r>
        <w:t>Здоровье ребёнка — это основа его полноценного развития, хорошего настроения и успешного обучения. Большую роль в его укреплении играет семья.</w:t>
      </w:r>
    </w:p>
    <w:p>
      <w:pPr>
        <w:pStyle w:val="Heading2"/>
      </w:pPr>
      <w:r>
        <w:t>1. Режим дня</w:t>
      </w:r>
    </w:p>
    <w:p>
      <w:r>
        <w:t>Соблюдение режима помогает организму работать правильно.</w:t>
        <w:br/>
        <w:t>- ложиться и вставать в одно и то же время</w:t>
        <w:br/>
        <w:t>- полноценный сон (9–11 часов)</w:t>
        <w:br/>
        <w:t>- чередование учёбы и отдыха</w:t>
      </w:r>
    </w:p>
    <w:p>
      <w:pPr>
        <w:pStyle w:val="Heading2"/>
      </w:pPr>
      <w:r>
        <w:t>2. Правильное питание</w:t>
      </w:r>
    </w:p>
    <w:p>
      <w:r>
        <w:t>- овощи и фрукты ежедневно</w:t>
        <w:br/>
        <w:t>- белки (мясо, рыба, яйца, бобовые)</w:t>
        <w:br/>
        <w:t>- молочные продукты</w:t>
        <w:br/>
        <w:t>- ограничение сладкого и фастфуда</w:t>
      </w:r>
    </w:p>
    <w:p>
      <w:pPr>
        <w:pStyle w:val="Heading2"/>
      </w:pPr>
      <w:r>
        <w:t>3. Физическая активность</w:t>
      </w:r>
    </w:p>
    <w:p>
      <w:r>
        <w:t>- ежедневные прогулки</w:t>
        <w:br/>
        <w:t>- подвижные игры</w:t>
        <w:br/>
        <w:t>- занятия спортом</w:t>
      </w:r>
    </w:p>
    <w:p>
      <w:pPr>
        <w:pStyle w:val="Heading2"/>
      </w:pPr>
      <w:r>
        <w:t>4. Закаливание</w:t>
      </w:r>
    </w:p>
    <w:p>
      <w:r>
        <w:t>- проветривание комнаты</w:t>
        <w:br/>
        <w:t>- прогулки в любую погоду</w:t>
        <w:br/>
        <w:t>- постепенное снижение температуры воды</w:t>
      </w:r>
    </w:p>
    <w:p>
      <w:pPr>
        <w:pStyle w:val="Heading2"/>
      </w:pPr>
      <w:r>
        <w:t>5. Личная гигиена</w:t>
      </w:r>
    </w:p>
    <w:p>
      <w:r>
        <w:t>- мытьё рук</w:t>
        <w:br/>
        <w:t>- чистка зубов 2 раза в день</w:t>
        <w:br/>
        <w:t>- аккуратность</w:t>
      </w:r>
    </w:p>
    <w:p>
      <w:pPr>
        <w:pStyle w:val="Heading2"/>
      </w:pPr>
      <w:r>
        <w:t>6. Эмоциональное благополучие</w:t>
      </w:r>
    </w:p>
    <w:p>
      <w:r>
        <w:t>- поддержка родителей</w:t>
        <w:br/>
        <w:t>- доверительное общение</w:t>
        <w:br/>
        <w:t>- отсутствие стрессов</w:t>
      </w:r>
    </w:p>
    <w:p>
      <w:pPr>
        <w:pStyle w:val="Heading2"/>
      </w:pPr>
      <w:r>
        <w:t>7. Ограничение гаджетов</w:t>
      </w:r>
    </w:p>
    <w:p>
      <w:r>
        <w:t>- лимит времени</w:t>
        <w:br/>
        <w:t>- больше живого общения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