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AE" w:rsidRDefault="004336AE" w:rsidP="00231174">
      <w:pPr>
        <w:pStyle w:val="Default"/>
        <w:rPr>
          <w:i/>
          <w:iCs/>
          <w:sz w:val="28"/>
          <w:szCs w:val="28"/>
        </w:rPr>
      </w:pPr>
    </w:p>
    <w:p w:rsidR="004336AE" w:rsidRDefault="004336AE" w:rsidP="00231174">
      <w:pPr>
        <w:pStyle w:val="Default"/>
        <w:rPr>
          <w:i/>
          <w:iCs/>
          <w:sz w:val="28"/>
          <w:szCs w:val="28"/>
        </w:rPr>
      </w:pPr>
    </w:p>
    <w:p w:rsidR="00F370EA" w:rsidRPr="009D3BD5" w:rsidRDefault="00F370EA" w:rsidP="00F370EA">
      <w:pPr>
        <w:pStyle w:val="Default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Қостанай облысы әкімдігі білім басқармасының « Қостанай қаласы білім бөлімінің «№</w:t>
      </w:r>
      <w:r w:rsidR="00401846">
        <w:rPr>
          <w:sz w:val="28"/>
          <w:szCs w:val="28"/>
          <w:lang w:val="kk-KZ"/>
        </w:rPr>
        <w:t>15</w:t>
      </w:r>
      <w:r>
        <w:rPr>
          <w:sz w:val="28"/>
          <w:szCs w:val="28"/>
          <w:lang w:val="kk-KZ"/>
        </w:rPr>
        <w:t xml:space="preserve"> бөбекжайы» коммуналдық мемлекеттік қазыналық кәсіпорны</w:t>
      </w:r>
    </w:p>
    <w:p w:rsidR="00F370EA" w:rsidRDefault="00F370EA" w:rsidP="00F370E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КГКП: «Ясли-сад №</w:t>
      </w:r>
      <w:r w:rsidR="00401846">
        <w:rPr>
          <w:sz w:val="28"/>
          <w:szCs w:val="28"/>
        </w:rPr>
        <w:t>15</w:t>
      </w:r>
      <w:r>
        <w:rPr>
          <w:sz w:val="28"/>
          <w:szCs w:val="28"/>
        </w:rPr>
        <w:t>» отдела образования города Костаная» Управления образования акимата Костанайской области</w:t>
      </w:r>
    </w:p>
    <w:p w:rsidR="00F370EA" w:rsidRDefault="00F370EA" w:rsidP="00F370EA">
      <w:pPr>
        <w:pStyle w:val="Default"/>
        <w:jc w:val="both"/>
        <w:rPr>
          <w:sz w:val="28"/>
          <w:szCs w:val="28"/>
        </w:rPr>
      </w:pPr>
    </w:p>
    <w:p w:rsidR="00F370EA" w:rsidRDefault="00F370EA" w:rsidP="00F370EA">
      <w:pPr>
        <w:pStyle w:val="Default"/>
        <w:jc w:val="both"/>
        <w:rPr>
          <w:sz w:val="28"/>
          <w:szCs w:val="28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370EA" w:rsidRPr="00D74F5C" w:rsidRDefault="00F370EA" w:rsidP="00F370EA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</w:t>
      </w:r>
      <w:r w:rsidRPr="00D74F5C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74F5C">
        <w:rPr>
          <w:rFonts w:ascii="Times New Roman" w:hAnsi="Times New Roman"/>
          <w:sz w:val="24"/>
          <w:szCs w:val="24"/>
        </w:rPr>
        <w:t>Бекітемін</w:t>
      </w:r>
      <w:r>
        <w:rPr>
          <w:rFonts w:ascii="Times New Roman" w:hAnsi="Times New Roman"/>
          <w:sz w:val="24"/>
          <w:szCs w:val="24"/>
        </w:rPr>
        <w:t xml:space="preserve"> ___________</w:t>
      </w:r>
    </w:p>
    <w:p w:rsidR="00F370EA" w:rsidRPr="00D74F5C" w:rsidRDefault="00F370EA" w:rsidP="00F370EA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D74F5C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№</w:t>
      </w:r>
      <w:r w:rsidR="0040184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4C46A4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өбекжай</w:t>
      </w:r>
      <w:r w:rsidR="004C6B6C">
        <w:rPr>
          <w:rFonts w:ascii="Times New Roman" w:hAnsi="Times New Roman"/>
          <w:sz w:val="24"/>
          <w:szCs w:val="24"/>
          <w:lang w:val="kk-KZ"/>
        </w:rPr>
        <w:t>ы</w:t>
      </w:r>
    </w:p>
    <w:p w:rsidR="00F370EA" w:rsidRPr="00D74F5C" w:rsidRDefault="00F370EA" w:rsidP="00F370EA">
      <w:pPr>
        <w:pStyle w:val="11"/>
        <w:rPr>
          <w:rFonts w:ascii="Times New Roman" w:hAnsi="Times New Roman"/>
          <w:sz w:val="24"/>
          <w:szCs w:val="24"/>
        </w:rPr>
      </w:pPr>
      <w:r w:rsidRPr="00D74F5C">
        <w:rPr>
          <w:rFonts w:ascii="Times New Roman" w:hAnsi="Times New Roman"/>
          <w:sz w:val="24"/>
          <w:szCs w:val="24"/>
        </w:rPr>
        <w:t xml:space="preserve"> </w:t>
      </w:r>
      <w:r w:rsidRPr="00D74F5C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D74F5C">
        <w:rPr>
          <w:rFonts w:ascii="Times New Roman" w:hAnsi="Times New Roman"/>
          <w:b/>
          <w:sz w:val="24"/>
          <w:szCs w:val="24"/>
        </w:rPr>
        <w:t xml:space="preserve">  </w:t>
      </w:r>
      <w:r w:rsidRPr="00D74F5C">
        <w:rPr>
          <w:rFonts w:ascii="Times New Roman" w:hAnsi="Times New Roman"/>
          <w:sz w:val="24"/>
          <w:szCs w:val="24"/>
        </w:rPr>
        <w:t xml:space="preserve">директоры </w:t>
      </w:r>
      <w:r w:rsidR="00401846">
        <w:rPr>
          <w:rFonts w:ascii="Times New Roman" w:hAnsi="Times New Roman"/>
          <w:sz w:val="24"/>
          <w:szCs w:val="24"/>
        </w:rPr>
        <w:t>М.Ю.Хмара</w:t>
      </w:r>
      <w:r w:rsidRPr="00D74F5C">
        <w:rPr>
          <w:rFonts w:ascii="Times New Roman" w:hAnsi="Times New Roman"/>
          <w:sz w:val="24"/>
          <w:szCs w:val="24"/>
        </w:rPr>
        <w:t xml:space="preserve">  </w:t>
      </w:r>
    </w:p>
    <w:p w:rsidR="00F370EA" w:rsidRPr="00000438" w:rsidRDefault="004C46A4" w:rsidP="004C46A4">
      <w:pPr>
        <w:pStyle w:val="1"/>
        <w:jc w:val="center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                         </w:t>
      </w:r>
      <w:r w:rsidR="006A5F7A" w:rsidRPr="00000438">
        <w:rPr>
          <w:sz w:val="24"/>
          <w:lang w:val="kk-KZ"/>
        </w:rPr>
        <w:t>2025</w:t>
      </w:r>
      <w:r w:rsidR="006A5F7A">
        <w:rPr>
          <w:sz w:val="24"/>
          <w:lang w:val="kk-KZ"/>
        </w:rPr>
        <w:t xml:space="preserve"> </w:t>
      </w:r>
      <w:r w:rsidR="006A5F7A" w:rsidRPr="00000438">
        <w:rPr>
          <w:sz w:val="24"/>
          <w:lang w:val="kk-KZ"/>
        </w:rPr>
        <w:t>ж</w:t>
      </w:r>
      <w:r w:rsidR="006A5F7A">
        <w:rPr>
          <w:sz w:val="24"/>
          <w:lang w:val="kk-KZ"/>
        </w:rPr>
        <w:t>.</w:t>
      </w:r>
      <w:r w:rsidR="006A5F7A" w:rsidRPr="00000438">
        <w:rPr>
          <w:sz w:val="24"/>
          <w:lang w:val="kk-KZ"/>
        </w:rPr>
        <w:t xml:space="preserve"> </w:t>
      </w:r>
      <w:r w:rsidR="00E55DB8" w:rsidRPr="00000438">
        <w:rPr>
          <w:sz w:val="24"/>
          <w:lang w:val="kk-KZ"/>
        </w:rPr>
        <w:t>29.08.</w:t>
      </w:r>
    </w:p>
    <w:p w:rsidR="004C46A4" w:rsidRPr="004C46A4" w:rsidRDefault="006A5F7A" w:rsidP="006A5F7A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</w:t>
      </w:r>
      <w:bookmarkStart w:id="0" w:name="_GoBack"/>
      <w:bookmarkEnd w:id="0"/>
      <w:r w:rsidR="004C46A4">
        <w:rPr>
          <w:lang w:val="kk-KZ"/>
        </w:rPr>
        <w:t>п</w:t>
      </w:r>
      <w:r w:rsidR="004C46A4" w:rsidRPr="00000438">
        <w:rPr>
          <w:lang w:val="kk-KZ"/>
        </w:rPr>
        <w:t>едагогикалы</w:t>
      </w:r>
      <w:r w:rsidR="004C46A4">
        <w:rPr>
          <w:lang w:val="kk-KZ"/>
        </w:rPr>
        <w:t xml:space="preserve">қ </w:t>
      </w:r>
      <w:r w:rsidR="004C46A4" w:rsidRPr="00000438">
        <w:rPr>
          <w:lang w:val="kk-KZ"/>
        </w:rPr>
        <w:t xml:space="preserve"> ке</w:t>
      </w:r>
      <w:r w:rsidR="004C46A4">
        <w:rPr>
          <w:lang w:val="kk-KZ"/>
        </w:rPr>
        <w:t>ңесте бекітілген</w:t>
      </w:r>
    </w:p>
    <w:p w:rsidR="00F370EA" w:rsidRPr="00000438" w:rsidRDefault="00F370EA" w:rsidP="00F370EA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370EA" w:rsidRPr="00000438" w:rsidRDefault="00F370EA" w:rsidP="00F370EA">
      <w:pPr>
        <w:pStyle w:val="1"/>
        <w:jc w:val="right"/>
        <w:rPr>
          <w:sz w:val="24"/>
          <w:lang w:val="kk-KZ"/>
        </w:rPr>
      </w:pPr>
    </w:p>
    <w:p w:rsidR="00F370EA" w:rsidRPr="00000438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  <w:lang w:val="kk-KZ"/>
        </w:rPr>
      </w:pPr>
      <w:r w:rsidRPr="00000438">
        <w:rPr>
          <w:color w:val="262626"/>
          <w:sz w:val="27"/>
          <w:szCs w:val="27"/>
          <w:lang w:val="kk-KZ"/>
        </w:rPr>
        <w:t>.</w:t>
      </w:r>
    </w:p>
    <w:p w:rsidR="00F370EA" w:rsidRPr="00000438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  <w:lang w:val="kk-KZ"/>
        </w:rPr>
      </w:pPr>
      <w:r w:rsidRPr="00000438">
        <w:rPr>
          <w:rFonts w:ascii="Arial" w:hAnsi="Arial" w:cs="Arial"/>
          <w:color w:val="000000"/>
          <w:sz w:val="21"/>
          <w:szCs w:val="21"/>
          <w:lang w:val="kk-KZ"/>
        </w:rPr>
        <w:br/>
      </w:r>
    </w:p>
    <w:p w:rsidR="00F370EA" w:rsidRPr="00000438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F370EA" w:rsidRPr="00000438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F370EA" w:rsidRPr="00000438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F370EA" w:rsidRPr="00000438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6E7397" w:rsidRPr="00000438" w:rsidRDefault="00E55DB8" w:rsidP="006E7397">
      <w:pPr>
        <w:jc w:val="center"/>
        <w:rPr>
          <w:b/>
          <w:sz w:val="44"/>
          <w:szCs w:val="44"/>
          <w:lang w:val="kk-KZ"/>
        </w:rPr>
      </w:pPr>
      <w:r w:rsidRPr="00000438">
        <w:rPr>
          <w:b/>
          <w:sz w:val="44"/>
          <w:szCs w:val="44"/>
          <w:lang w:val="kk-KZ"/>
        </w:rPr>
        <w:t>2025-2026</w:t>
      </w:r>
      <w:r w:rsidR="006E7397" w:rsidRPr="00000438">
        <w:rPr>
          <w:b/>
          <w:sz w:val="44"/>
          <w:szCs w:val="44"/>
          <w:lang w:val="kk-KZ"/>
        </w:rPr>
        <w:t xml:space="preserve"> жылдарға арналған </w:t>
      </w:r>
    </w:p>
    <w:p w:rsidR="006E7397" w:rsidRPr="00000438" w:rsidRDefault="006E7397" w:rsidP="006E7397">
      <w:pPr>
        <w:jc w:val="center"/>
        <w:rPr>
          <w:b/>
          <w:sz w:val="44"/>
          <w:szCs w:val="44"/>
          <w:lang w:val="kk-KZ"/>
        </w:rPr>
      </w:pPr>
      <w:r w:rsidRPr="00000438">
        <w:rPr>
          <w:b/>
          <w:sz w:val="44"/>
          <w:szCs w:val="44"/>
          <w:lang w:val="kk-KZ"/>
        </w:rPr>
        <w:t>психологиялық-педагогикалық қолдау көрсетудің жылдық жұмыс жоспары</w:t>
      </w:r>
    </w:p>
    <w:p w:rsidR="006E7397" w:rsidRPr="00000438" w:rsidRDefault="006E7397" w:rsidP="006E7397">
      <w:pPr>
        <w:jc w:val="center"/>
        <w:rPr>
          <w:b/>
          <w:sz w:val="44"/>
          <w:szCs w:val="44"/>
          <w:lang w:val="kk-KZ"/>
        </w:rPr>
      </w:pPr>
      <w:r w:rsidRPr="00000438">
        <w:rPr>
          <w:b/>
          <w:sz w:val="44"/>
          <w:szCs w:val="44"/>
          <w:lang w:val="kk-KZ"/>
        </w:rPr>
        <w:t xml:space="preserve"> </w:t>
      </w:r>
    </w:p>
    <w:p w:rsidR="006E7397" w:rsidRPr="00000438" w:rsidRDefault="006E7397" w:rsidP="006E7397">
      <w:pPr>
        <w:jc w:val="center"/>
        <w:rPr>
          <w:b/>
          <w:sz w:val="44"/>
          <w:szCs w:val="44"/>
          <w:lang w:val="kk-KZ"/>
        </w:rPr>
      </w:pPr>
    </w:p>
    <w:p w:rsidR="00F370EA" w:rsidRPr="00000438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000438">
        <w:rPr>
          <w:rFonts w:ascii="Arial" w:hAnsi="Arial" w:cs="Arial"/>
          <w:color w:val="000000"/>
          <w:sz w:val="21"/>
          <w:szCs w:val="21"/>
          <w:lang w:val="kk-KZ"/>
        </w:rPr>
        <w:br/>
      </w:r>
    </w:p>
    <w:p w:rsidR="00F370EA" w:rsidRPr="00000438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F370EA" w:rsidRPr="00000438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262626"/>
          <w:sz w:val="27"/>
          <w:szCs w:val="27"/>
        </w:rPr>
        <w:t>Педагог-психолог</w:t>
      </w:r>
    </w:p>
    <w:p w:rsidR="00F370EA" w:rsidRDefault="00000438" w:rsidP="00F370E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262626"/>
          <w:sz w:val="27"/>
          <w:szCs w:val="27"/>
        </w:rPr>
        <w:t>В.Г.</w:t>
      </w:r>
      <w:r w:rsidR="00401846">
        <w:rPr>
          <w:color w:val="262626"/>
          <w:sz w:val="27"/>
          <w:szCs w:val="27"/>
        </w:rPr>
        <w:t xml:space="preserve">Грубенко </w:t>
      </w: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262626"/>
          <w:sz w:val="27"/>
          <w:szCs w:val="27"/>
        </w:rPr>
      </w:pPr>
    </w:p>
    <w:p w:rsidR="00F370EA" w:rsidRDefault="00E55DB8" w:rsidP="00F370EA">
      <w:pPr>
        <w:pStyle w:val="11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Қостанай қ. 2025 - 2026</w:t>
      </w:r>
      <w:r w:rsidR="00F370EA">
        <w:rPr>
          <w:rFonts w:ascii="Times New Roman" w:hAnsi="Times New Roman"/>
          <w:sz w:val="24"/>
          <w:szCs w:val="24"/>
        </w:rPr>
        <w:t xml:space="preserve"> оқу жылы.</w:t>
      </w:r>
    </w:p>
    <w:p w:rsidR="00F370EA" w:rsidRPr="00000438" w:rsidRDefault="00F370EA" w:rsidP="00F370EA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4336AE" w:rsidRPr="00000438" w:rsidRDefault="004336AE" w:rsidP="00231174">
      <w:pPr>
        <w:pStyle w:val="Default"/>
        <w:rPr>
          <w:i/>
          <w:iCs/>
          <w:sz w:val="28"/>
          <w:szCs w:val="28"/>
          <w:lang w:val="kk-KZ"/>
        </w:rPr>
      </w:pPr>
    </w:p>
    <w:p w:rsidR="00F370EA" w:rsidRPr="00000438" w:rsidRDefault="00F370EA" w:rsidP="00231174">
      <w:pPr>
        <w:pStyle w:val="Default"/>
        <w:rPr>
          <w:i/>
          <w:iCs/>
          <w:sz w:val="28"/>
          <w:szCs w:val="28"/>
          <w:lang w:val="kk-KZ"/>
        </w:rPr>
      </w:pPr>
    </w:p>
    <w:p w:rsidR="004336AE" w:rsidRPr="00000438" w:rsidRDefault="004336AE" w:rsidP="00231174">
      <w:pPr>
        <w:pStyle w:val="Default"/>
        <w:rPr>
          <w:i/>
          <w:iCs/>
          <w:sz w:val="28"/>
          <w:szCs w:val="28"/>
          <w:lang w:val="kk-KZ"/>
        </w:rPr>
      </w:pPr>
    </w:p>
    <w:p w:rsidR="006E7397" w:rsidRPr="00000438" w:rsidRDefault="006E7397" w:rsidP="00000438">
      <w:pPr>
        <w:jc w:val="both"/>
        <w:rPr>
          <w:sz w:val="28"/>
          <w:szCs w:val="28"/>
          <w:lang w:val="kk-KZ"/>
        </w:rPr>
      </w:pPr>
      <w:r w:rsidRPr="00000438">
        <w:rPr>
          <w:rFonts w:eastAsia="Calibri"/>
          <w:b/>
          <w:i/>
          <w:sz w:val="28"/>
          <w:szCs w:val="28"/>
          <w:lang w:val="kk-KZ"/>
        </w:rPr>
        <w:lastRenderedPageBreak/>
        <w:t xml:space="preserve">Жұмыс мақсаты: </w:t>
      </w:r>
      <w:r w:rsidRPr="00000438">
        <w:rPr>
          <w:rFonts w:eastAsia="Calibri"/>
          <w:sz w:val="28"/>
          <w:szCs w:val="28"/>
          <w:lang w:val="kk-KZ"/>
        </w:rPr>
        <w:t>психологиялық-психологиялық қолдау, балалардың тұлғалық және әлеуметтік бейімделуіне көмек көрсету, педагогикалық процесті ізгілендіруді қамтамасыз ету.</w:t>
      </w:r>
    </w:p>
    <w:p w:rsidR="00231174" w:rsidRPr="00000438" w:rsidRDefault="006E7397" w:rsidP="00000438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b/>
          <w:i/>
          <w:iCs/>
          <w:sz w:val="28"/>
          <w:szCs w:val="28"/>
          <w:lang w:val="kk-KZ"/>
        </w:rPr>
        <w:t>Қ</w:t>
      </w:r>
      <w:r w:rsidRPr="00000438">
        <w:rPr>
          <w:b/>
          <w:i/>
          <w:iCs/>
          <w:sz w:val="28"/>
          <w:szCs w:val="28"/>
          <w:lang w:val="kk-KZ"/>
        </w:rPr>
        <w:t>ызмет м</w:t>
      </w:r>
      <w:r>
        <w:rPr>
          <w:b/>
          <w:i/>
          <w:iCs/>
          <w:sz w:val="28"/>
          <w:szCs w:val="28"/>
          <w:lang w:val="kk-KZ"/>
        </w:rPr>
        <w:t>і</w:t>
      </w:r>
      <w:r w:rsidRPr="00000438">
        <w:rPr>
          <w:b/>
          <w:i/>
          <w:iCs/>
          <w:sz w:val="28"/>
          <w:szCs w:val="28"/>
          <w:lang w:val="kk-KZ"/>
        </w:rPr>
        <w:t>ндеттер</w:t>
      </w:r>
      <w:r>
        <w:rPr>
          <w:b/>
          <w:i/>
          <w:iCs/>
          <w:sz w:val="28"/>
          <w:szCs w:val="28"/>
          <w:lang w:val="kk-KZ"/>
        </w:rPr>
        <w:t>і</w:t>
      </w:r>
      <w:r w:rsidR="00231174" w:rsidRPr="00000438">
        <w:rPr>
          <w:b/>
          <w:i/>
          <w:iCs/>
          <w:sz w:val="28"/>
          <w:szCs w:val="28"/>
          <w:lang w:val="kk-KZ"/>
        </w:rPr>
        <w:t xml:space="preserve">: </w:t>
      </w:r>
    </w:p>
    <w:p w:rsidR="006E7397" w:rsidRPr="00000438" w:rsidRDefault="006E7397" w:rsidP="00000438">
      <w:pPr>
        <w:jc w:val="both"/>
        <w:rPr>
          <w:rFonts w:eastAsia="Calibri"/>
          <w:sz w:val="28"/>
          <w:szCs w:val="28"/>
          <w:lang w:val="kk-KZ"/>
        </w:rPr>
      </w:pPr>
      <w:r w:rsidRPr="00000438">
        <w:rPr>
          <w:rFonts w:eastAsia="Calibri"/>
          <w:sz w:val="28"/>
          <w:szCs w:val="28"/>
          <w:lang w:val="kk-KZ"/>
        </w:rPr>
        <w:t xml:space="preserve">-оқу және тұлғалық дамуында қиындықтары бар </w:t>
      </w:r>
      <w:r>
        <w:rPr>
          <w:rFonts w:eastAsia="Calibri"/>
          <w:sz w:val="28"/>
          <w:szCs w:val="28"/>
          <w:lang w:val="kk-KZ"/>
        </w:rPr>
        <w:t>бала</w:t>
      </w:r>
      <w:r w:rsidRPr="00000438">
        <w:rPr>
          <w:rFonts w:eastAsia="Calibri"/>
          <w:sz w:val="28"/>
          <w:szCs w:val="28"/>
          <w:lang w:val="kk-KZ"/>
        </w:rPr>
        <w:t>ларды ерте анықтау;</w:t>
      </w:r>
    </w:p>
    <w:p w:rsidR="006E7397" w:rsidRPr="00000438" w:rsidRDefault="006E7397" w:rsidP="00000438">
      <w:pPr>
        <w:jc w:val="both"/>
        <w:rPr>
          <w:rFonts w:eastAsia="Calibri"/>
          <w:sz w:val="28"/>
          <w:szCs w:val="28"/>
          <w:lang w:val="kk-KZ"/>
        </w:rPr>
      </w:pPr>
      <w:r w:rsidRPr="00000438">
        <w:rPr>
          <w:rFonts w:eastAsia="Calibri"/>
          <w:sz w:val="28"/>
          <w:szCs w:val="28"/>
          <w:lang w:val="kk-KZ"/>
        </w:rPr>
        <w:t>-</w:t>
      </w:r>
      <w:r>
        <w:rPr>
          <w:rFonts w:eastAsia="Calibri"/>
          <w:sz w:val="28"/>
          <w:szCs w:val="28"/>
          <w:lang w:val="kk-KZ"/>
        </w:rPr>
        <w:t>бала</w:t>
      </w:r>
      <w:r w:rsidRPr="00000438">
        <w:rPr>
          <w:rFonts w:eastAsia="Calibri"/>
          <w:sz w:val="28"/>
          <w:szCs w:val="28"/>
          <w:lang w:val="kk-KZ"/>
        </w:rPr>
        <w:t>ларға қиындықтарды, әлеуметтік және эмоционалдық проблемаларды жеңуге психологиялық-педагогикалық көмек көрсету;</w:t>
      </w:r>
    </w:p>
    <w:p w:rsidR="006E7397" w:rsidRPr="00000438" w:rsidRDefault="006E7397" w:rsidP="00000438">
      <w:pPr>
        <w:jc w:val="both"/>
        <w:rPr>
          <w:rFonts w:eastAsia="Calibri"/>
          <w:sz w:val="28"/>
          <w:szCs w:val="28"/>
          <w:lang w:val="kk-KZ"/>
        </w:rPr>
      </w:pPr>
      <w:r w:rsidRPr="00000438">
        <w:rPr>
          <w:rFonts w:eastAsia="Calibri"/>
          <w:sz w:val="28"/>
          <w:szCs w:val="28"/>
          <w:lang w:val="kk-KZ"/>
        </w:rPr>
        <w:t xml:space="preserve">- </w:t>
      </w:r>
      <w:r w:rsidR="00000438">
        <w:rPr>
          <w:rFonts w:eastAsia="Calibri"/>
          <w:sz w:val="28"/>
          <w:szCs w:val="28"/>
          <w:lang w:val="kk-KZ"/>
        </w:rPr>
        <w:t xml:space="preserve">ЕБҚ бар балалар үшін бұзылған функцияларын </w:t>
      </w:r>
      <w:r w:rsidRPr="00000438">
        <w:rPr>
          <w:rFonts w:eastAsia="Calibri"/>
          <w:sz w:val="28"/>
          <w:szCs w:val="28"/>
          <w:lang w:val="kk-KZ"/>
        </w:rPr>
        <w:t>әзірлеу және түзету бойынша жеке бағдарламаларды әзірлеу және енгізу;</w:t>
      </w:r>
    </w:p>
    <w:p w:rsidR="006E7397" w:rsidRPr="00000438" w:rsidRDefault="006E7397" w:rsidP="00000438">
      <w:pPr>
        <w:jc w:val="both"/>
        <w:rPr>
          <w:sz w:val="28"/>
          <w:szCs w:val="28"/>
          <w:lang w:val="kk-KZ"/>
        </w:rPr>
      </w:pPr>
      <w:r w:rsidRPr="00000438">
        <w:rPr>
          <w:rFonts w:eastAsia="Calibri"/>
          <w:sz w:val="28"/>
          <w:szCs w:val="28"/>
          <w:lang w:val="kk-KZ"/>
        </w:rPr>
        <w:t>- оқу үрдісі субъектілерінің физикалық, психикалық және әлеуметтік денсаулығын қорғау мен нығайтуға кепілдік беретін жағдайларды жобалау;</w:t>
      </w:r>
    </w:p>
    <w:p w:rsidR="00231174" w:rsidRPr="006E7397" w:rsidRDefault="00231174" w:rsidP="00231174">
      <w:pPr>
        <w:pStyle w:val="Default"/>
        <w:rPr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2875"/>
        <w:gridCol w:w="2414"/>
        <w:gridCol w:w="1842"/>
        <w:gridCol w:w="2375"/>
      </w:tblGrid>
      <w:tr w:rsidR="00393C95" w:rsidRPr="00F370EA" w:rsidTr="002C3448">
        <w:tc>
          <w:tcPr>
            <w:tcW w:w="637" w:type="dxa"/>
          </w:tcPr>
          <w:p w:rsidR="00231174" w:rsidRPr="0099739C" w:rsidRDefault="00231174" w:rsidP="00231174">
            <w:pPr>
              <w:pStyle w:val="Default"/>
              <w:rPr>
                <w:b/>
                <w:sz w:val="28"/>
                <w:szCs w:val="28"/>
              </w:rPr>
            </w:pPr>
            <w:r w:rsidRPr="0099739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82" w:type="dxa"/>
          </w:tcPr>
          <w:p w:rsidR="00231174" w:rsidRPr="0099739C" w:rsidRDefault="00456E0D" w:rsidP="00456E0D">
            <w:pPr>
              <w:rPr>
                <w:b/>
                <w:sz w:val="28"/>
                <w:szCs w:val="28"/>
                <w:lang w:val="kk-KZ"/>
              </w:rPr>
            </w:pPr>
            <w:r w:rsidRPr="0099739C">
              <w:rPr>
                <w:rFonts w:eastAsia="Calibri"/>
                <w:b/>
                <w:sz w:val="28"/>
                <w:szCs w:val="28"/>
              </w:rPr>
              <w:t>Іс-әрекеттердің негізгі бөлімдері мен мазмұны</w:t>
            </w:r>
          </w:p>
        </w:tc>
        <w:tc>
          <w:tcPr>
            <w:tcW w:w="2414" w:type="dxa"/>
          </w:tcPr>
          <w:p w:rsidR="00231174" w:rsidRPr="00F370EA" w:rsidRDefault="00456E0D" w:rsidP="00F6489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Орындаушылар </w:t>
            </w:r>
            <w:r w:rsidR="00231174" w:rsidRPr="00F370E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</w:tcPr>
          <w:p w:rsidR="00231174" w:rsidRPr="00456E0D" w:rsidRDefault="00456E0D" w:rsidP="00F64898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383" w:type="dxa"/>
          </w:tcPr>
          <w:p w:rsidR="00231174" w:rsidRPr="00456E0D" w:rsidRDefault="00456E0D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Бақылау формалары</w:t>
            </w:r>
          </w:p>
        </w:tc>
      </w:tr>
      <w:tr w:rsidR="00231174" w:rsidRPr="00F370EA" w:rsidTr="002C3448">
        <w:tc>
          <w:tcPr>
            <w:tcW w:w="10110" w:type="dxa"/>
            <w:gridSpan w:val="5"/>
          </w:tcPr>
          <w:p w:rsidR="00231174" w:rsidRPr="00F370EA" w:rsidRDefault="00231174" w:rsidP="00456E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370EA">
              <w:rPr>
                <w:b/>
                <w:sz w:val="28"/>
                <w:szCs w:val="28"/>
              </w:rPr>
              <w:t>Психолог</w:t>
            </w:r>
            <w:r w:rsidR="00456E0D">
              <w:rPr>
                <w:b/>
                <w:sz w:val="28"/>
                <w:szCs w:val="28"/>
                <w:lang w:val="kk-KZ"/>
              </w:rPr>
              <w:t>иялық</w:t>
            </w:r>
            <w:r w:rsidRPr="00F370EA">
              <w:rPr>
                <w:b/>
                <w:sz w:val="28"/>
                <w:szCs w:val="28"/>
              </w:rPr>
              <w:t>-педагоги</w:t>
            </w:r>
            <w:r w:rsidR="00456E0D">
              <w:rPr>
                <w:b/>
                <w:sz w:val="28"/>
                <w:szCs w:val="28"/>
                <w:lang w:val="kk-KZ"/>
              </w:rPr>
              <w:t xml:space="preserve">калық </w:t>
            </w:r>
            <w:r w:rsidRPr="00F370EA">
              <w:rPr>
                <w:b/>
                <w:sz w:val="28"/>
                <w:szCs w:val="28"/>
              </w:rPr>
              <w:t xml:space="preserve"> диагностика</w:t>
            </w:r>
          </w:p>
        </w:tc>
      </w:tr>
      <w:tr w:rsidR="00393C95" w:rsidRPr="00F370EA" w:rsidTr="002C3448">
        <w:tc>
          <w:tcPr>
            <w:tcW w:w="637" w:type="dxa"/>
          </w:tcPr>
          <w:p w:rsidR="00231174" w:rsidRPr="00F370EA" w:rsidRDefault="00231174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1</w:t>
            </w:r>
          </w:p>
        </w:tc>
        <w:tc>
          <w:tcPr>
            <w:tcW w:w="2882" w:type="dxa"/>
          </w:tcPr>
          <w:p w:rsidR="00747487" w:rsidRPr="00747487" w:rsidRDefault="00747487" w:rsidP="00747487">
            <w:pPr>
              <w:rPr>
                <w:rFonts w:eastAsia="Calibri"/>
                <w:sz w:val="28"/>
                <w:szCs w:val="28"/>
              </w:rPr>
            </w:pPr>
            <w:r w:rsidRPr="00747487">
              <w:rPr>
                <w:rFonts w:eastAsia="Calibri"/>
                <w:sz w:val="28"/>
                <w:szCs w:val="28"/>
              </w:rPr>
              <w:t>Білік пен дағдының, танымдық белсенділік пен эмоционалдық-тұлғалық даму деңгейін анықтау</w:t>
            </w:r>
          </w:p>
          <w:p w:rsidR="00747487" w:rsidRPr="00747487" w:rsidRDefault="00747487" w:rsidP="00747487">
            <w:pPr>
              <w:rPr>
                <w:sz w:val="28"/>
                <w:szCs w:val="28"/>
              </w:rPr>
            </w:pPr>
            <w:r w:rsidRPr="00747487">
              <w:rPr>
                <w:rFonts w:eastAsia="Calibri"/>
                <w:sz w:val="28"/>
                <w:szCs w:val="28"/>
              </w:rPr>
              <w:t>салалар және әлеуметтену</w:t>
            </w:r>
          </w:p>
          <w:p w:rsidR="00231174" w:rsidRPr="00F370EA" w:rsidRDefault="00231174" w:rsidP="005E73C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231174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Педагог-психолог</w:t>
            </w:r>
          </w:p>
          <w:p w:rsidR="005E73C8" w:rsidRDefault="006A1891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</w:t>
            </w:r>
            <w:r w:rsidR="00456E0D">
              <w:rPr>
                <w:sz w:val="28"/>
                <w:szCs w:val="28"/>
                <w:lang w:val="kk-KZ"/>
              </w:rPr>
              <w:t>әрбиешілер</w:t>
            </w:r>
          </w:p>
          <w:p w:rsidR="006A1891" w:rsidRDefault="00000438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 мұғалімі</w:t>
            </w:r>
          </w:p>
          <w:p w:rsidR="00000438" w:rsidRDefault="00000438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Дене шынықұ.бойынша нұсқаушысы </w:t>
            </w:r>
          </w:p>
          <w:p w:rsidR="00000438" w:rsidRPr="00456E0D" w:rsidRDefault="00000438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Музыка жетекшісі</w:t>
            </w:r>
          </w:p>
        </w:tc>
        <w:tc>
          <w:tcPr>
            <w:tcW w:w="1794" w:type="dxa"/>
          </w:tcPr>
          <w:p w:rsidR="005E73C8" w:rsidRDefault="00456E0D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  <w:p w:rsidR="00000438" w:rsidRDefault="00000438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Қаңтар </w:t>
            </w:r>
          </w:p>
          <w:p w:rsidR="00456E0D" w:rsidRPr="00456E0D" w:rsidRDefault="00456E0D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383" w:type="dxa"/>
          </w:tcPr>
          <w:p w:rsidR="005E73C8" w:rsidRPr="00747487" w:rsidRDefault="00747487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Даму т</w:t>
            </w:r>
            <w:r w:rsidR="005E73C8" w:rsidRPr="00F370EA">
              <w:rPr>
                <w:sz w:val="28"/>
                <w:szCs w:val="28"/>
              </w:rPr>
              <w:t>раектория</w:t>
            </w:r>
            <w:r>
              <w:rPr>
                <w:sz w:val="28"/>
                <w:szCs w:val="28"/>
                <w:lang w:val="kk-KZ"/>
              </w:rPr>
              <w:t>сы</w:t>
            </w:r>
            <w:r w:rsidR="005E73C8" w:rsidRPr="00F370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231174" w:rsidRPr="00747487" w:rsidRDefault="00747487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Қорытынды </w:t>
            </w:r>
          </w:p>
          <w:p w:rsidR="005E73C8" w:rsidRPr="00F370EA" w:rsidRDefault="00747487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Хаттама 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  <w:p w:rsidR="005E73C8" w:rsidRPr="00F370EA" w:rsidRDefault="00747487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Жеке дара</w:t>
            </w:r>
            <w:r w:rsidR="005E73C8" w:rsidRPr="00F370EA">
              <w:rPr>
                <w:sz w:val="28"/>
                <w:szCs w:val="28"/>
              </w:rPr>
              <w:t xml:space="preserve"> маршрут</w:t>
            </w:r>
          </w:p>
        </w:tc>
      </w:tr>
      <w:tr w:rsidR="00393C95" w:rsidRPr="00F370EA" w:rsidTr="002C3448">
        <w:tc>
          <w:tcPr>
            <w:tcW w:w="637" w:type="dxa"/>
          </w:tcPr>
          <w:p w:rsidR="005E73C8" w:rsidRPr="00F370EA" w:rsidRDefault="006A189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2" w:type="dxa"/>
          </w:tcPr>
          <w:p w:rsidR="005E73C8" w:rsidRPr="0099739C" w:rsidRDefault="0099739C" w:rsidP="00000438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ЕБҚ </w:t>
            </w:r>
            <w:r w:rsidR="00000438">
              <w:rPr>
                <w:sz w:val="28"/>
                <w:szCs w:val="28"/>
                <w:lang w:val="kk-KZ"/>
              </w:rPr>
              <w:t xml:space="preserve">бар </w:t>
            </w:r>
            <w:r>
              <w:rPr>
                <w:sz w:val="28"/>
                <w:szCs w:val="28"/>
                <w:lang w:val="kk-KZ"/>
              </w:rPr>
              <w:t xml:space="preserve"> балалардың отбасы тәрбиесін  зерттеу  </w:t>
            </w:r>
          </w:p>
        </w:tc>
        <w:tc>
          <w:tcPr>
            <w:tcW w:w="2414" w:type="dxa"/>
          </w:tcPr>
          <w:p w:rsidR="005E73C8" w:rsidRPr="00456E0D" w:rsidRDefault="00456E0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Тәрбиешілер </w:t>
            </w:r>
          </w:p>
        </w:tc>
        <w:tc>
          <w:tcPr>
            <w:tcW w:w="1794" w:type="dxa"/>
          </w:tcPr>
          <w:p w:rsidR="005E73C8" w:rsidRDefault="005E73C8" w:rsidP="00456E0D">
            <w:pPr>
              <w:pStyle w:val="Default"/>
              <w:rPr>
                <w:sz w:val="28"/>
                <w:szCs w:val="28"/>
                <w:lang w:val="kk-KZ"/>
              </w:rPr>
            </w:pPr>
            <w:r w:rsidRPr="00F370EA">
              <w:rPr>
                <w:sz w:val="28"/>
                <w:szCs w:val="28"/>
              </w:rPr>
              <w:t xml:space="preserve"> </w:t>
            </w:r>
            <w:r w:rsidR="00456E0D">
              <w:rPr>
                <w:sz w:val="28"/>
                <w:szCs w:val="28"/>
                <w:lang w:val="kk-KZ"/>
              </w:rPr>
              <w:t>Қазан</w:t>
            </w:r>
          </w:p>
          <w:p w:rsidR="00456E0D" w:rsidRPr="00456E0D" w:rsidRDefault="00456E0D" w:rsidP="00456E0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383" w:type="dxa"/>
          </w:tcPr>
          <w:p w:rsidR="005E73C8" w:rsidRPr="00747487" w:rsidRDefault="005E73C8" w:rsidP="005E73C8">
            <w:pPr>
              <w:pStyle w:val="Default"/>
              <w:rPr>
                <w:sz w:val="28"/>
                <w:szCs w:val="28"/>
                <w:lang w:val="kk-KZ"/>
              </w:rPr>
            </w:pPr>
            <w:r w:rsidRPr="00F370EA">
              <w:rPr>
                <w:sz w:val="28"/>
                <w:szCs w:val="28"/>
              </w:rPr>
              <w:t xml:space="preserve"> </w:t>
            </w:r>
            <w:r w:rsidR="00747487">
              <w:rPr>
                <w:sz w:val="28"/>
                <w:szCs w:val="28"/>
                <w:lang w:val="kk-KZ"/>
              </w:rPr>
              <w:t>Отбасының әлеуметтік</w:t>
            </w:r>
          </w:p>
          <w:p w:rsidR="005E73C8" w:rsidRPr="00747487" w:rsidRDefault="005E73C8" w:rsidP="00747487">
            <w:pPr>
              <w:pStyle w:val="Default"/>
              <w:rPr>
                <w:sz w:val="28"/>
                <w:szCs w:val="28"/>
                <w:lang w:val="kk-KZ"/>
              </w:rPr>
            </w:pPr>
            <w:r w:rsidRPr="00F370EA">
              <w:rPr>
                <w:sz w:val="28"/>
                <w:szCs w:val="28"/>
              </w:rPr>
              <w:t>портрет</w:t>
            </w:r>
            <w:r w:rsidR="00747487">
              <w:rPr>
                <w:sz w:val="28"/>
                <w:szCs w:val="28"/>
                <w:lang w:val="kk-KZ"/>
              </w:rPr>
              <w:t>і</w:t>
            </w:r>
          </w:p>
        </w:tc>
      </w:tr>
      <w:tr w:rsidR="00393C95" w:rsidRPr="00F370EA" w:rsidTr="002C3448">
        <w:tc>
          <w:tcPr>
            <w:tcW w:w="637" w:type="dxa"/>
          </w:tcPr>
          <w:p w:rsidR="005E73C8" w:rsidRPr="00F370EA" w:rsidRDefault="006A1891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2" w:type="dxa"/>
          </w:tcPr>
          <w:p w:rsidR="005E73C8" w:rsidRPr="0099739C" w:rsidRDefault="0099739C" w:rsidP="002C3448">
            <w:pPr>
              <w:rPr>
                <w:rFonts w:eastAsia="Calibri"/>
                <w:sz w:val="28"/>
                <w:szCs w:val="28"/>
              </w:rPr>
            </w:pPr>
            <w:r w:rsidRPr="0099739C">
              <w:rPr>
                <w:rFonts w:eastAsia="Calibri"/>
                <w:sz w:val="28"/>
                <w:szCs w:val="28"/>
              </w:rPr>
              <w:t xml:space="preserve">Білім беру процесінде ерекше білім беру қажеттіліктері бар </w:t>
            </w:r>
            <w:r>
              <w:rPr>
                <w:rFonts w:eastAsia="Calibri"/>
                <w:sz w:val="28"/>
                <w:szCs w:val="28"/>
                <w:lang w:val="kk-KZ"/>
              </w:rPr>
              <w:t>бала</w:t>
            </w:r>
            <w:r w:rsidRPr="0099739C">
              <w:rPr>
                <w:rFonts w:eastAsia="Calibri"/>
                <w:sz w:val="28"/>
                <w:szCs w:val="28"/>
              </w:rPr>
              <w:t xml:space="preserve">ларға жеке көзқарасты енгізу бойынша </w:t>
            </w:r>
            <w:r w:rsidR="002C3448">
              <w:rPr>
                <w:rFonts w:eastAsia="Calibri"/>
                <w:sz w:val="28"/>
                <w:szCs w:val="28"/>
                <w:lang w:val="kk-KZ"/>
              </w:rPr>
              <w:t>педагогтарға</w:t>
            </w:r>
            <w:r w:rsidRPr="0099739C">
              <w:rPr>
                <w:rFonts w:eastAsia="Calibri"/>
                <w:sz w:val="28"/>
                <w:szCs w:val="28"/>
              </w:rPr>
              <w:t xml:space="preserve"> арналған ұсыныстармен және отбасылық тәрбие бойынша ұсыныстармен психологиялық-педагогикалық қолдаудың жеке бағдарламаларын жасау.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2C3448" w:rsidRDefault="002C3448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Педагог-психолог</w:t>
            </w:r>
          </w:p>
          <w:p w:rsidR="002C3448" w:rsidRDefault="002C3448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Тәрбиешілер</w:t>
            </w:r>
          </w:p>
          <w:p w:rsidR="002C3448" w:rsidRDefault="002C3448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 мұғалімі</w:t>
            </w:r>
          </w:p>
          <w:p w:rsidR="002C3448" w:rsidRDefault="002C3448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Дене шынықтыру бойынша нұсқаушы</w:t>
            </w:r>
          </w:p>
          <w:p w:rsidR="005E73C8" w:rsidRPr="002C3448" w:rsidRDefault="002C3448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Музыка жетекшісі</w:t>
            </w:r>
            <w:r w:rsidR="005E73C8" w:rsidRPr="002C3448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94" w:type="dxa"/>
          </w:tcPr>
          <w:p w:rsidR="005E73C8" w:rsidRPr="00F370EA" w:rsidRDefault="00456E0D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Жыл бойы 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747487" w:rsidRPr="00747487" w:rsidRDefault="00747487" w:rsidP="00747487">
            <w:pPr>
              <w:rPr>
                <w:sz w:val="28"/>
                <w:szCs w:val="28"/>
              </w:rPr>
            </w:pPr>
            <w:r w:rsidRPr="00747487">
              <w:rPr>
                <w:rFonts w:eastAsia="Calibri"/>
                <w:sz w:val="28"/>
                <w:szCs w:val="28"/>
              </w:rPr>
              <w:t>Психологиялық-педагогикалық қолдаудың жеке бағдарламалары</w:t>
            </w:r>
          </w:p>
          <w:p w:rsidR="005E73C8" w:rsidRPr="00F370EA" w:rsidRDefault="005E73C8">
            <w:pPr>
              <w:pStyle w:val="Default"/>
              <w:rPr>
                <w:sz w:val="28"/>
                <w:szCs w:val="28"/>
              </w:rPr>
            </w:pPr>
          </w:p>
        </w:tc>
      </w:tr>
      <w:tr w:rsidR="00393C95" w:rsidRPr="00F370EA" w:rsidTr="002C3448">
        <w:tc>
          <w:tcPr>
            <w:tcW w:w="637" w:type="dxa"/>
          </w:tcPr>
          <w:p w:rsidR="005E73C8" w:rsidRPr="00F370EA" w:rsidRDefault="006A1891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82" w:type="dxa"/>
          </w:tcPr>
          <w:p w:rsidR="00747487" w:rsidRPr="00747487" w:rsidRDefault="002C3448" w:rsidP="00747487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Т</w:t>
            </w:r>
            <w:r w:rsidR="00747487" w:rsidRPr="00747487">
              <w:rPr>
                <w:rFonts w:eastAsia="Calibri"/>
                <w:sz w:val="28"/>
                <w:szCs w:val="28"/>
              </w:rPr>
              <w:t xml:space="preserve">үзету-дамыту жұмыстарын жүзеге </w:t>
            </w:r>
            <w:r w:rsidR="00747487" w:rsidRPr="00747487">
              <w:rPr>
                <w:rFonts w:eastAsia="Calibri"/>
                <w:sz w:val="28"/>
                <w:szCs w:val="28"/>
              </w:rPr>
              <w:lastRenderedPageBreak/>
              <w:t xml:space="preserve">асырудың табыстылығын 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тәрбиеленушіден </w:t>
            </w:r>
            <w:r w:rsidR="00747487" w:rsidRPr="00747487">
              <w:rPr>
                <w:rFonts w:eastAsia="Calibri"/>
                <w:sz w:val="28"/>
                <w:szCs w:val="28"/>
              </w:rPr>
              <w:t xml:space="preserve"> динамикалық зерттеу.</w:t>
            </w:r>
          </w:p>
          <w:p w:rsidR="005E73C8" w:rsidRPr="00F370EA" w:rsidRDefault="005E73C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2C3448" w:rsidRPr="002C3448" w:rsidRDefault="002C3448" w:rsidP="002C3448">
            <w:pPr>
              <w:pStyle w:val="Default"/>
              <w:rPr>
                <w:sz w:val="28"/>
                <w:szCs w:val="28"/>
                <w:lang w:val="kk-KZ"/>
              </w:rPr>
            </w:pPr>
            <w:r w:rsidRPr="002C3448">
              <w:rPr>
                <w:sz w:val="28"/>
                <w:szCs w:val="28"/>
                <w:lang w:val="kk-KZ"/>
              </w:rPr>
              <w:lastRenderedPageBreak/>
              <w:t>Педагог-психолог</w:t>
            </w:r>
          </w:p>
          <w:p w:rsidR="002C3448" w:rsidRPr="002C3448" w:rsidRDefault="002C3448" w:rsidP="002C3448">
            <w:pPr>
              <w:pStyle w:val="Default"/>
              <w:rPr>
                <w:sz w:val="28"/>
                <w:szCs w:val="28"/>
                <w:lang w:val="kk-KZ"/>
              </w:rPr>
            </w:pPr>
            <w:r w:rsidRPr="002C3448">
              <w:rPr>
                <w:sz w:val="28"/>
                <w:szCs w:val="28"/>
                <w:lang w:val="kk-KZ"/>
              </w:rPr>
              <w:t>Тәрбиешілер</w:t>
            </w:r>
          </w:p>
          <w:p w:rsidR="002C3448" w:rsidRPr="002C3448" w:rsidRDefault="002C3448" w:rsidP="002C3448">
            <w:pPr>
              <w:pStyle w:val="Default"/>
              <w:rPr>
                <w:sz w:val="28"/>
                <w:szCs w:val="28"/>
                <w:lang w:val="kk-KZ"/>
              </w:rPr>
            </w:pPr>
            <w:r w:rsidRPr="002C3448">
              <w:rPr>
                <w:sz w:val="28"/>
                <w:szCs w:val="28"/>
                <w:lang w:val="kk-KZ"/>
              </w:rPr>
              <w:lastRenderedPageBreak/>
              <w:t>Қазақ тілі мұғалімі</w:t>
            </w:r>
          </w:p>
          <w:p w:rsidR="002C3448" w:rsidRPr="002C3448" w:rsidRDefault="002C3448" w:rsidP="002C3448">
            <w:pPr>
              <w:pStyle w:val="Default"/>
              <w:rPr>
                <w:sz w:val="28"/>
                <w:szCs w:val="28"/>
                <w:lang w:val="kk-KZ"/>
              </w:rPr>
            </w:pPr>
            <w:r w:rsidRPr="002C3448">
              <w:rPr>
                <w:sz w:val="28"/>
                <w:szCs w:val="28"/>
                <w:lang w:val="kk-KZ"/>
              </w:rPr>
              <w:t>Дене шынықтыру бойынша нұсқаушы</w:t>
            </w:r>
          </w:p>
          <w:p w:rsidR="005E73C8" w:rsidRPr="00971D8C" w:rsidRDefault="002C3448" w:rsidP="002C3448">
            <w:pPr>
              <w:pStyle w:val="Default"/>
              <w:rPr>
                <w:sz w:val="28"/>
                <w:szCs w:val="28"/>
                <w:lang w:val="kk-KZ"/>
              </w:rPr>
            </w:pPr>
            <w:r w:rsidRPr="002C3448">
              <w:rPr>
                <w:sz w:val="28"/>
                <w:szCs w:val="28"/>
                <w:lang w:val="kk-KZ"/>
              </w:rPr>
              <w:t>Музыка жетекшісі</w:t>
            </w:r>
          </w:p>
        </w:tc>
        <w:tc>
          <w:tcPr>
            <w:tcW w:w="1794" w:type="dxa"/>
          </w:tcPr>
          <w:p w:rsidR="005E73C8" w:rsidRPr="00F370EA" w:rsidRDefault="00456E0D" w:rsidP="00F648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Жыл бойы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5E73C8" w:rsidRPr="00747487" w:rsidRDefault="00747487" w:rsidP="00F64898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Мамандар бақылауы</w:t>
            </w:r>
          </w:p>
        </w:tc>
      </w:tr>
      <w:tr w:rsidR="00393C95" w:rsidRPr="00F370EA" w:rsidTr="002C3448">
        <w:tc>
          <w:tcPr>
            <w:tcW w:w="637" w:type="dxa"/>
          </w:tcPr>
          <w:p w:rsidR="005E73C8" w:rsidRPr="00F370EA" w:rsidRDefault="006A1891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882" w:type="dxa"/>
          </w:tcPr>
          <w:p w:rsidR="005E73C8" w:rsidRPr="00747487" w:rsidRDefault="002C3448" w:rsidP="005E73C8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ЕБҚ бар </w:t>
            </w:r>
            <w:r w:rsidR="00747487">
              <w:rPr>
                <w:sz w:val="28"/>
                <w:szCs w:val="28"/>
                <w:lang w:val="kk-KZ"/>
              </w:rPr>
              <w:t xml:space="preserve">балаларды салыстырмалы қорытынды </w:t>
            </w:r>
            <w:r w:rsidR="005E73C8" w:rsidRPr="00F370EA">
              <w:rPr>
                <w:sz w:val="28"/>
                <w:szCs w:val="28"/>
              </w:rPr>
              <w:t>психолог</w:t>
            </w:r>
            <w:r w:rsidR="00747487">
              <w:rPr>
                <w:sz w:val="28"/>
                <w:szCs w:val="28"/>
                <w:lang w:val="kk-KZ"/>
              </w:rPr>
              <w:t>иялық</w:t>
            </w:r>
            <w:r w:rsidR="005E73C8" w:rsidRPr="00F370EA">
              <w:rPr>
                <w:sz w:val="28"/>
                <w:szCs w:val="28"/>
              </w:rPr>
              <w:t>-педагоги</w:t>
            </w:r>
            <w:r w:rsidR="00747487">
              <w:rPr>
                <w:sz w:val="28"/>
                <w:szCs w:val="28"/>
                <w:lang w:val="kk-KZ"/>
              </w:rPr>
              <w:t>калық</w:t>
            </w:r>
          </w:p>
          <w:p w:rsidR="005E73C8" w:rsidRPr="00F370EA" w:rsidRDefault="00747487" w:rsidP="005E73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тексеру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2C3448" w:rsidRPr="002C3448" w:rsidRDefault="002C3448" w:rsidP="002C3448">
            <w:pPr>
              <w:pStyle w:val="Default"/>
              <w:rPr>
                <w:sz w:val="28"/>
                <w:szCs w:val="28"/>
                <w:lang w:val="kk-KZ"/>
              </w:rPr>
            </w:pPr>
            <w:r w:rsidRPr="002C3448">
              <w:rPr>
                <w:sz w:val="28"/>
                <w:szCs w:val="28"/>
                <w:lang w:val="kk-KZ"/>
              </w:rPr>
              <w:t>Педагог-психолог</w:t>
            </w:r>
          </w:p>
          <w:p w:rsidR="002C3448" w:rsidRPr="002C3448" w:rsidRDefault="002C3448" w:rsidP="002C3448">
            <w:pPr>
              <w:pStyle w:val="Default"/>
              <w:rPr>
                <w:sz w:val="28"/>
                <w:szCs w:val="28"/>
                <w:lang w:val="kk-KZ"/>
              </w:rPr>
            </w:pPr>
            <w:r w:rsidRPr="002C3448">
              <w:rPr>
                <w:sz w:val="28"/>
                <w:szCs w:val="28"/>
                <w:lang w:val="kk-KZ"/>
              </w:rPr>
              <w:t>Тәрбиешілер</w:t>
            </w:r>
          </w:p>
          <w:p w:rsidR="002C3448" w:rsidRPr="002C3448" w:rsidRDefault="002C3448" w:rsidP="002C3448">
            <w:pPr>
              <w:pStyle w:val="Default"/>
              <w:rPr>
                <w:sz w:val="28"/>
                <w:szCs w:val="28"/>
                <w:lang w:val="kk-KZ"/>
              </w:rPr>
            </w:pPr>
            <w:r w:rsidRPr="002C3448">
              <w:rPr>
                <w:sz w:val="28"/>
                <w:szCs w:val="28"/>
                <w:lang w:val="kk-KZ"/>
              </w:rPr>
              <w:t>Қазақ тілі мұғалімі</w:t>
            </w:r>
          </w:p>
          <w:p w:rsidR="002C3448" w:rsidRPr="002C3448" w:rsidRDefault="002C3448" w:rsidP="002C3448">
            <w:pPr>
              <w:pStyle w:val="Default"/>
              <w:rPr>
                <w:sz w:val="28"/>
                <w:szCs w:val="28"/>
                <w:lang w:val="kk-KZ"/>
              </w:rPr>
            </w:pPr>
            <w:r w:rsidRPr="002C3448">
              <w:rPr>
                <w:sz w:val="28"/>
                <w:szCs w:val="28"/>
                <w:lang w:val="kk-KZ"/>
              </w:rPr>
              <w:t>Дене шынықтыру бойынша нұсқаушы</w:t>
            </w:r>
          </w:p>
          <w:p w:rsidR="005E73C8" w:rsidRPr="002C3448" w:rsidRDefault="002C3448" w:rsidP="002C3448">
            <w:pPr>
              <w:pStyle w:val="Default"/>
              <w:rPr>
                <w:sz w:val="28"/>
                <w:szCs w:val="28"/>
                <w:lang w:val="kk-KZ"/>
              </w:rPr>
            </w:pPr>
            <w:r w:rsidRPr="002C3448">
              <w:rPr>
                <w:sz w:val="28"/>
                <w:szCs w:val="28"/>
                <w:lang w:val="kk-KZ"/>
              </w:rPr>
              <w:t>Музыка жетекшісі</w:t>
            </w:r>
          </w:p>
        </w:tc>
        <w:tc>
          <w:tcPr>
            <w:tcW w:w="1794" w:type="dxa"/>
          </w:tcPr>
          <w:p w:rsidR="005E73C8" w:rsidRPr="00456E0D" w:rsidRDefault="00456E0D" w:rsidP="00456E0D">
            <w:pPr>
              <w:pStyle w:val="Default"/>
              <w:rPr>
                <w:sz w:val="28"/>
                <w:szCs w:val="28"/>
                <w:lang w:val="kk-KZ"/>
              </w:rPr>
            </w:pPr>
            <w:r w:rsidRPr="00F370EA">
              <w:rPr>
                <w:sz w:val="28"/>
                <w:szCs w:val="28"/>
              </w:rPr>
              <w:t>М</w:t>
            </w:r>
            <w:r w:rsidR="005E73C8" w:rsidRPr="00F370E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kk-KZ"/>
              </w:rPr>
              <w:t xml:space="preserve">мыр </w:t>
            </w:r>
          </w:p>
        </w:tc>
        <w:tc>
          <w:tcPr>
            <w:tcW w:w="2383" w:type="dxa"/>
          </w:tcPr>
          <w:p w:rsidR="005E73C8" w:rsidRPr="00747487" w:rsidRDefault="005E73C8" w:rsidP="00747487">
            <w:pPr>
              <w:pStyle w:val="Default"/>
              <w:rPr>
                <w:sz w:val="28"/>
                <w:szCs w:val="28"/>
                <w:lang w:val="kk-KZ"/>
              </w:rPr>
            </w:pPr>
            <w:r w:rsidRPr="00F370EA">
              <w:rPr>
                <w:sz w:val="28"/>
                <w:szCs w:val="28"/>
              </w:rPr>
              <w:t>Психолог</w:t>
            </w:r>
            <w:r w:rsidR="00747487">
              <w:rPr>
                <w:sz w:val="28"/>
                <w:szCs w:val="28"/>
                <w:lang w:val="kk-KZ"/>
              </w:rPr>
              <w:t>иялық</w:t>
            </w:r>
            <w:r w:rsidRPr="00F370EA">
              <w:rPr>
                <w:sz w:val="28"/>
                <w:szCs w:val="28"/>
              </w:rPr>
              <w:t>-педагоги</w:t>
            </w:r>
            <w:r w:rsidR="00747487">
              <w:rPr>
                <w:sz w:val="28"/>
                <w:szCs w:val="28"/>
                <w:lang w:val="kk-KZ"/>
              </w:rPr>
              <w:t xml:space="preserve">калық </w:t>
            </w:r>
            <w:r w:rsidRPr="00F370EA">
              <w:rPr>
                <w:sz w:val="28"/>
                <w:szCs w:val="28"/>
              </w:rPr>
              <w:t xml:space="preserve">профиль, </w:t>
            </w:r>
            <w:r w:rsidR="00747487">
              <w:rPr>
                <w:sz w:val="28"/>
                <w:szCs w:val="28"/>
                <w:lang w:val="kk-KZ"/>
              </w:rPr>
              <w:t>қорытынды</w:t>
            </w:r>
          </w:p>
        </w:tc>
      </w:tr>
      <w:tr w:rsidR="00393C95" w:rsidRPr="00F370EA" w:rsidTr="002C3448">
        <w:tc>
          <w:tcPr>
            <w:tcW w:w="637" w:type="dxa"/>
          </w:tcPr>
          <w:p w:rsidR="002C3448" w:rsidRPr="00971D8C" w:rsidRDefault="002C3448" w:rsidP="002C3448">
            <w:pPr>
              <w:pStyle w:val="Default"/>
              <w:rPr>
                <w:sz w:val="28"/>
                <w:szCs w:val="28"/>
              </w:rPr>
            </w:pPr>
            <w:r w:rsidRPr="00971D8C">
              <w:rPr>
                <w:sz w:val="28"/>
                <w:szCs w:val="28"/>
              </w:rPr>
              <w:t>6</w:t>
            </w:r>
          </w:p>
        </w:tc>
        <w:tc>
          <w:tcPr>
            <w:tcW w:w="2882" w:type="dxa"/>
          </w:tcPr>
          <w:p w:rsidR="002C3448" w:rsidRPr="00971D8C" w:rsidRDefault="002C3448" w:rsidP="002C3448">
            <w:pPr>
              <w:pStyle w:val="Default"/>
              <w:rPr>
                <w:sz w:val="28"/>
                <w:szCs w:val="28"/>
              </w:rPr>
            </w:pPr>
            <w:r w:rsidRPr="00971D8C">
              <w:rPr>
                <w:sz w:val="28"/>
                <w:szCs w:val="28"/>
              </w:rPr>
              <w:t>ЕБҚ  бар балалармен жеке және кіші топтық жұмысты жүйелі жүргізу</w:t>
            </w:r>
          </w:p>
        </w:tc>
        <w:tc>
          <w:tcPr>
            <w:tcW w:w="2414" w:type="dxa"/>
          </w:tcPr>
          <w:p w:rsidR="002C3448" w:rsidRPr="00971D8C" w:rsidRDefault="002C3448" w:rsidP="002C3448">
            <w:pPr>
              <w:pStyle w:val="Default"/>
              <w:rPr>
                <w:sz w:val="28"/>
                <w:szCs w:val="28"/>
                <w:lang w:val="kk-KZ"/>
              </w:rPr>
            </w:pPr>
            <w:r w:rsidRPr="00971D8C">
              <w:rPr>
                <w:sz w:val="28"/>
                <w:szCs w:val="28"/>
                <w:lang w:val="kk-KZ"/>
              </w:rPr>
              <w:t>Педагог-психолог</w:t>
            </w:r>
          </w:p>
          <w:p w:rsidR="002C3448" w:rsidRPr="00971D8C" w:rsidRDefault="002C3448" w:rsidP="002C3448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94" w:type="dxa"/>
          </w:tcPr>
          <w:p w:rsidR="002C3448" w:rsidRPr="00971D8C" w:rsidRDefault="002C3448" w:rsidP="002C3448">
            <w:pPr>
              <w:pStyle w:val="Default"/>
              <w:rPr>
                <w:sz w:val="28"/>
                <w:szCs w:val="28"/>
                <w:lang w:val="kk-KZ"/>
              </w:rPr>
            </w:pPr>
            <w:r w:rsidRPr="00971D8C">
              <w:rPr>
                <w:sz w:val="28"/>
                <w:szCs w:val="28"/>
                <w:lang w:val="kk-KZ"/>
              </w:rPr>
              <w:t xml:space="preserve">Қыркүйек </w:t>
            </w:r>
          </w:p>
          <w:p w:rsidR="002C3448" w:rsidRPr="00971D8C" w:rsidRDefault="002C3448" w:rsidP="002C3448">
            <w:pPr>
              <w:pStyle w:val="Default"/>
              <w:rPr>
                <w:sz w:val="28"/>
                <w:szCs w:val="28"/>
                <w:lang w:val="kk-KZ"/>
              </w:rPr>
            </w:pPr>
            <w:r w:rsidRPr="00971D8C">
              <w:rPr>
                <w:sz w:val="28"/>
                <w:szCs w:val="28"/>
              </w:rPr>
              <w:t>Ма</w:t>
            </w:r>
            <w:r w:rsidRPr="00971D8C">
              <w:rPr>
                <w:sz w:val="28"/>
                <w:szCs w:val="28"/>
                <w:lang w:val="kk-KZ"/>
              </w:rPr>
              <w:t xml:space="preserve">мыр </w:t>
            </w:r>
          </w:p>
        </w:tc>
        <w:tc>
          <w:tcPr>
            <w:tcW w:w="2383" w:type="dxa"/>
          </w:tcPr>
          <w:p w:rsidR="002C3448" w:rsidRPr="00971D8C" w:rsidRDefault="002C3448" w:rsidP="002C3448">
            <w:pPr>
              <w:pStyle w:val="Default"/>
              <w:rPr>
                <w:sz w:val="28"/>
                <w:szCs w:val="28"/>
                <w:lang w:val="kk-KZ"/>
              </w:rPr>
            </w:pPr>
            <w:r w:rsidRPr="00971D8C">
              <w:rPr>
                <w:sz w:val="28"/>
                <w:szCs w:val="28"/>
                <w:lang w:val="kk-KZ"/>
              </w:rPr>
              <w:t>Жұмыс құжаттары</w:t>
            </w:r>
          </w:p>
        </w:tc>
      </w:tr>
      <w:tr w:rsidR="00393C95" w:rsidRPr="00F370EA" w:rsidTr="002C3448">
        <w:tc>
          <w:tcPr>
            <w:tcW w:w="637" w:type="dxa"/>
          </w:tcPr>
          <w:p w:rsidR="00971D8C" w:rsidRPr="00F370EA" w:rsidRDefault="00971D8C" w:rsidP="00971D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82" w:type="dxa"/>
          </w:tcPr>
          <w:p w:rsidR="00971D8C" w:rsidRPr="00971D8C" w:rsidRDefault="00971D8C" w:rsidP="00971D8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Ә</w:t>
            </w:r>
            <w:r w:rsidRPr="00747487">
              <w:rPr>
                <w:rFonts w:eastAsia="Calibri"/>
                <w:sz w:val="28"/>
                <w:szCs w:val="28"/>
              </w:rPr>
              <w:t>р түрлі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 қызметтерде тәрбиеленушілермен ж</w:t>
            </w:r>
            <w:r w:rsidRPr="00747487">
              <w:rPr>
                <w:rFonts w:eastAsia="Calibri"/>
                <w:sz w:val="28"/>
                <w:szCs w:val="28"/>
              </w:rPr>
              <w:t>еке жұмыс жүргізу, топ тәрбиешілерімен тығыз қарым-қатынасты жүзеге асыру</w:t>
            </w:r>
          </w:p>
        </w:tc>
        <w:tc>
          <w:tcPr>
            <w:tcW w:w="2414" w:type="dxa"/>
          </w:tcPr>
          <w:p w:rsidR="00971D8C" w:rsidRPr="002C3448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 w:rsidRPr="002C3448">
              <w:rPr>
                <w:sz w:val="28"/>
                <w:szCs w:val="28"/>
                <w:lang w:val="kk-KZ"/>
              </w:rPr>
              <w:t>Педагог-психолог</w:t>
            </w:r>
          </w:p>
          <w:p w:rsidR="00971D8C" w:rsidRPr="002C3448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 w:rsidRPr="002C3448">
              <w:rPr>
                <w:sz w:val="28"/>
                <w:szCs w:val="28"/>
                <w:lang w:val="kk-KZ"/>
              </w:rPr>
              <w:t>Тәрбиешілер</w:t>
            </w:r>
          </w:p>
          <w:p w:rsidR="00971D8C" w:rsidRPr="002C3448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 w:rsidRPr="002C3448">
              <w:rPr>
                <w:sz w:val="28"/>
                <w:szCs w:val="28"/>
                <w:lang w:val="kk-KZ"/>
              </w:rPr>
              <w:t>Қазақ тілі мұғалімі</w:t>
            </w:r>
          </w:p>
          <w:p w:rsidR="00971D8C" w:rsidRPr="002C3448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 w:rsidRPr="002C3448">
              <w:rPr>
                <w:sz w:val="28"/>
                <w:szCs w:val="28"/>
                <w:lang w:val="kk-KZ"/>
              </w:rPr>
              <w:t>Дене шынықтыру бойынша нұсқаушы</w:t>
            </w:r>
          </w:p>
          <w:p w:rsidR="00971D8C" w:rsidRPr="002C3448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 w:rsidRPr="002C3448">
              <w:rPr>
                <w:sz w:val="28"/>
                <w:szCs w:val="28"/>
                <w:lang w:val="kk-KZ"/>
              </w:rPr>
              <w:t>Музыка жетекшісі</w:t>
            </w:r>
          </w:p>
        </w:tc>
        <w:tc>
          <w:tcPr>
            <w:tcW w:w="1794" w:type="dxa"/>
          </w:tcPr>
          <w:p w:rsidR="00971D8C" w:rsidRPr="00456E0D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Қыркүйек </w:t>
            </w:r>
          </w:p>
          <w:p w:rsidR="00971D8C" w:rsidRPr="00F370EA" w:rsidRDefault="00971D8C" w:rsidP="00971D8C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  <w:lang w:val="kk-KZ"/>
              </w:rPr>
              <w:t>мыр</w:t>
            </w:r>
          </w:p>
        </w:tc>
        <w:tc>
          <w:tcPr>
            <w:tcW w:w="2383" w:type="dxa"/>
          </w:tcPr>
          <w:p w:rsidR="00971D8C" w:rsidRPr="00747487" w:rsidRDefault="00971D8C" w:rsidP="00971D8C">
            <w:pPr>
              <w:rPr>
                <w:sz w:val="28"/>
                <w:szCs w:val="28"/>
              </w:rPr>
            </w:pPr>
            <w:r w:rsidRPr="00747487">
              <w:rPr>
                <w:rFonts w:eastAsia="Calibri"/>
                <w:sz w:val="28"/>
                <w:szCs w:val="28"/>
              </w:rPr>
              <w:t>Мамандардың өзара әрекеттесу жоспарлары</w:t>
            </w:r>
          </w:p>
          <w:p w:rsidR="00971D8C" w:rsidRPr="00F370EA" w:rsidRDefault="00971D8C" w:rsidP="00971D8C">
            <w:pPr>
              <w:pStyle w:val="Default"/>
              <w:rPr>
                <w:sz w:val="28"/>
                <w:szCs w:val="28"/>
              </w:rPr>
            </w:pPr>
          </w:p>
        </w:tc>
      </w:tr>
      <w:tr w:rsidR="00393C95" w:rsidRPr="00F370EA" w:rsidTr="002C3448">
        <w:tc>
          <w:tcPr>
            <w:tcW w:w="637" w:type="dxa"/>
          </w:tcPr>
          <w:p w:rsidR="00971D8C" w:rsidRPr="00F370EA" w:rsidRDefault="00971D8C" w:rsidP="00971D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82" w:type="dxa"/>
          </w:tcPr>
          <w:p w:rsidR="00971D8C" w:rsidRPr="00747487" w:rsidRDefault="00971D8C" w:rsidP="00971D8C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ЕБҚ бар тәрбиеленушілермен о</w:t>
            </w:r>
            <w:r w:rsidRPr="00747487">
              <w:rPr>
                <w:rFonts w:eastAsia="Calibri"/>
                <w:sz w:val="28"/>
                <w:szCs w:val="28"/>
              </w:rPr>
              <w:t xml:space="preserve">қыту 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және тәрбиелеу бойынша педагогтарды </w:t>
            </w:r>
            <w:r w:rsidRPr="00747487">
              <w:rPr>
                <w:rFonts w:eastAsia="Calibri"/>
                <w:sz w:val="28"/>
                <w:szCs w:val="28"/>
              </w:rPr>
              <w:t>жеке және топтық кеңес беру.</w:t>
            </w:r>
          </w:p>
          <w:p w:rsidR="00971D8C" w:rsidRPr="00F370EA" w:rsidRDefault="00971D8C" w:rsidP="00971D8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971D8C" w:rsidRPr="00F370EA" w:rsidRDefault="00971D8C" w:rsidP="00971D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1794" w:type="dxa"/>
          </w:tcPr>
          <w:p w:rsidR="00971D8C" w:rsidRPr="00456E0D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Қыркүйек </w:t>
            </w:r>
          </w:p>
          <w:p w:rsidR="00971D8C" w:rsidRPr="00F370EA" w:rsidRDefault="00971D8C" w:rsidP="00971D8C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  <w:lang w:val="kk-KZ"/>
              </w:rPr>
              <w:t>мыр</w:t>
            </w:r>
          </w:p>
        </w:tc>
        <w:tc>
          <w:tcPr>
            <w:tcW w:w="2383" w:type="dxa"/>
          </w:tcPr>
          <w:p w:rsidR="00971D8C" w:rsidRPr="00747487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Ақпараттық материалдар</w:t>
            </w:r>
          </w:p>
        </w:tc>
      </w:tr>
      <w:tr w:rsidR="00393C95" w:rsidRPr="00F370EA" w:rsidTr="002C3448">
        <w:tc>
          <w:tcPr>
            <w:tcW w:w="637" w:type="dxa"/>
          </w:tcPr>
          <w:p w:rsidR="00971D8C" w:rsidRPr="00F370EA" w:rsidRDefault="00971D8C" w:rsidP="00971D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82" w:type="dxa"/>
          </w:tcPr>
          <w:p w:rsidR="00971D8C" w:rsidRDefault="00971D8C" w:rsidP="00393C95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ЕБҚ </w:t>
            </w:r>
            <w:r w:rsidRPr="00446CFF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бар </w:t>
            </w:r>
            <w:r w:rsidRPr="00446CFF">
              <w:rPr>
                <w:rFonts w:eastAsia="Calibri"/>
                <w:sz w:val="28"/>
                <w:szCs w:val="28"/>
              </w:rPr>
              <w:t>балалармен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 </w:t>
            </w:r>
            <w:r w:rsidRPr="00446CFF">
              <w:rPr>
                <w:rFonts w:eastAsia="Calibri"/>
                <w:sz w:val="28"/>
                <w:szCs w:val="28"/>
              </w:rPr>
              <w:t xml:space="preserve"> жүргізілген түзету-дамыту жұмыстарының нәтижелерін талдау және жалпылау, </w:t>
            </w:r>
            <w:r w:rsidR="00393C95">
              <w:rPr>
                <w:rFonts w:eastAsia="Calibri"/>
                <w:sz w:val="28"/>
                <w:szCs w:val="28"/>
                <w:lang w:val="kk-KZ"/>
              </w:rPr>
              <w:t>қорытынды педкеңесте талқылау</w:t>
            </w:r>
          </w:p>
          <w:p w:rsidR="00393C95" w:rsidRDefault="00393C95" w:rsidP="00393C95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:rsidR="00393C95" w:rsidRPr="00393C95" w:rsidRDefault="00393C95" w:rsidP="00393C9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4" w:type="dxa"/>
          </w:tcPr>
          <w:p w:rsidR="00971D8C" w:rsidRPr="00456E0D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Мамандар </w:t>
            </w:r>
          </w:p>
        </w:tc>
        <w:tc>
          <w:tcPr>
            <w:tcW w:w="1794" w:type="dxa"/>
          </w:tcPr>
          <w:p w:rsidR="00971D8C" w:rsidRPr="00456E0D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 w:rsidRPr="00F370EA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  <w:lang w:val="kk-KZ"/>
              </w:rPr>
              <w:t xml:space="preserve">мыр </w:t>
            </w:r>
          </w:p>
        </w:tc>
        <w:tc>
          <w:tcPr>
            <w:tcW w:w="2383" w:type="dxa"/>
          </w:tcPr>
          <w:p w:rsidR="00971D8C" w:rsidRPr="00747487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Қолдаудағы мамандардың есептері  </w:t>
            </w:r>
          </w:p>
        </w:tc>
      </w:tr>
      <w:tr w:rsidR="00971D8C" w:rsidRPr="00F370EA" w:rsidTr="002C3448">
        <w:tc>
          <w:tcPr>
            <w:tcW w:w="10110" w:type="dxa"/>
            <w:gridSpan w:val="5"/>
          </w:tcPr>
          <w:p w:rsidR="00971D8C" w:rsidRPr="00446CFF" w:rsidRDefault="00971D8C" w:rsidP="00971D8C">
            <w:pPr>
              <w:jc w:val="center"/>
              <w:rPr>
                <w:b/>
                <w:sz w:val="28"/>
                <w:szCs w:val="28"/>
              </w:rPr>
            </w:pPr>
            <w:r w:rsidRPr="00446CFF">
              <w:rPr>
                <w:rFonts w:eastAsia="Calibri"/>
                <w:b/>
                <w:sz w:val="28"/>
                <w:szCs w:val="28"/>
              </w:rPr>
              <w:lastRenderedPageBreak/>
              <w:t>Психологиялық-педагогикалық және медициналық-педагогикалық білім</w:t>
            </w:r>
          </w:p>
          <w:p w:rsidR="00971D8C" w:rsidRPr="00F370EA" w:rsidRDefault="00971D8C" w:rsidP="00971D8C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393C95" w:rsidRPr="00F370EA" w:rsidTr="002C3448">
        <w:tc>
          <w:tcPr>
            <w:tcW w:w="637" w:type="dxa"/>
          </w:tcPr>
          <w:p w:rsidR="00971D8C" w:rsidRPr="00F370EA" w:rsidRDefault="00971D8C" w:rsidP="00971D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82" w:type="dxa"/>
          </w:tcPr>
          <w:p w:rsidR="00971D8C" w:rsidRPr="00F370EA" w:rsidRDefault="00393C95" w:rsidP="00393C95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Оқу процессінің  қ</w:t>
            </w:r>
            <w:r w:rsidR="00971D8C" w:rsidRPr="00446CFF">
              <w:rPr>
                <w:rFonts w:eastAsia="Calibri"/>
                <w:sz w:val="28"/>
                <w:szCs w:val="28"/>
              </w:rPr>
              <w:t>атысушылармен консультациялар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 өткізу</w:t>
            </w:r>
          </w:p>
        </w:tc>
        <w:tc>
          <w:tcPr>
            <w:tcW w:w="2414" w:type="dxa"/>
          </w:tcPr>
          <w:p w:rsidR="00971D8C" w:rsidRPr="00456E0D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Мамандар </w:t>
            </w:r>
          </w:p>
        </w:tc>
        <w:tc>
          <w:tcPr>
            <w:tcW w:w="1794" w:type="dxa"/>
          </w:tcPr>
          <w:p w:rsidR="00971D8C" w:rsidRPr="00456E0D" w:rsidRDefault="00393C95" w:rsidP="00971D8C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Циклограмма </w:t>
            </w:r>
            <w:r w:rsidR="00971D8C">
              <w:rPr>
                <w:sz w:val="28"/>
                <w:szCs w:val="28"/>
                <w:lang w:val="kk-KZ"/>
              </w:rPr>
              <w:t>бойынша</w:t>
            </w:r>
          </w:p>
        </w:tc>
        <w:tc>
          <w:tcPr>
            <w:tcW w:w="2383" w:type="dxa"/>
          </w:tcPr>
          <w:p w:rsidR="00971D8C" w:rsidRPr="00456E0D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Ақпараттық іс-шаралар</w:t>
            </w:r>
          </w:p>
        </w:tc>
      </w:tr>
      <w:tr w:rsidR="00971D8C" w:rsidRPr="00F370EA" w:rsidTr="002C3448">
        <w:tc>
          <w:tcPr>
            <w:tcW w:w="10110" w:type="dxa"/>
            <w:gridSpan w:val="5"/>
          </w:tcPr>
          <w:p w:rsidR="00971D8C" w:rsidRPr="00456E0D" w:rsidRDefault="00971D8C" w:rsidP="00971D8C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Ұйымдастырушылық </w:t>
            </w:r>
            <w:r w:rsidRPr="00F370EA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lang w:val="kk-KZ"/>
              </w:rPr>
              <w:t>әдістемелік</w:t>
            </w:r>
            <w:r w:rsidRPr="00F370E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әрекет</w:t>
            </w:r>
          </w:p>
        </w:tc>
      </w:tr>
      <w:tr w:rsidR="00393C95" w:rsidRPr="00F370EA" w:rsidTr="002C3448">
        <w:tc>
          <w:tcPr>
            <w:tcW w:w="637" w:type="dxa"/>
          </w:tcPr>
          <w:p w:rsidR="00971D8C" w:rsidRPr="00F370EA" w:rsidRDefault="00971D8C" w:rsidP="00971D8C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12</w:t>
            </w:r>
          </w:p>
        </w:tc>
        <w:tc>
          <w:tcPr>
            <w:tcW w:w="2882" w:type="dxa"/>
          </w:tcPr>
          <w:p w:rsidR="00971D8C" w:rsidRPr="00F370EA" w:rsidRDefault="00971D8C" w:rsidP="00971D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Қолдау қызметінің есебі</w:t>
            </w:r>
            <w:r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971D8C" w:rsidRPr="00456E0D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Мамандар </w:t>
            </w:r>
          </w:p>
        </w:tc>
        <w:tc>
          <w:tcPr>
            <w:tcW w:w="1794" w:type="dxa"/>
          </w:tcPr>
          <w:p w:rsidR="00971D8C" w:rsidRPr="00456E0D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 w:rsidRPr="00F370EA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  <w:lang w:val="kk-KZ"/>
              </w:rPr>
              <w:t xml:space="preserve">мыр </w:t>
            </w:r>
          </w:p>
        </w:tc>
        <w:tc>
          <w:tcPr>
            <w:tcW w:w="2383" w:type="dxa"/>
          </w:tcPr>
          <w:p w:rsidR="00971D8C" w:rsidRPr="00456E0D" w:rsidRDefault="00971D8C" w:rsidP="00971D8C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Мамандар есебі</w:t>
            </w:r>
          </w:p>
        </w:tc>
      </w:tr>
    </w:tbl>
    <w:p w:rsidR="00231174" w:rsidRPr="00F370EA" w:rsidRDefault="00231174" w:rsidP="00231174">
      <w:pPr>
        <w:pStyle w:val="Default"/>
        <w:rPr>
          <w:sz w:val="28"/>
          <w:szCs w:val="28"/>
        </w:rPr>
      </w:pPr>
    </w:p>
    <w:p w:rsidR="00D977B2" w:rsidRPr="00F370EA" w:rsidRDefault="00D977B2">
      <w:pPr>
        <w:rPr>
          <w:sz w:val="28"/>
          <w:szCs w:val="28"/>
        </w:rPr>
      </w:pPr>
    </w:p>
    <w:sectPr w:rsidR="00D977B2" w:rsidRPr="00F370EA" w:rsidSect="00F370E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31174"/>
    <w:rsid w:val="00000438"/>
    <w:rsid w:val="000A0318"/>
    <w:rsid w:val="000F2E33"/>
    <w:rsid w:val="00155075"/>
    <w:rsid w:val="00231174"/>
    <w:rsid w:val="0025606F"/>
    <w:rsid w:val="002C3448"/>
    <w:rsid w:val="002F5C39"/>
    <w:rsid w:val="003049A7"/>
    <w:rsid w:val="00362221"/>
    <w:rsid w:val="00393C95"/>
    <w:rsid w:val="003F0A07"/>
    <w:rsid w:val="00401846"/>
    <w:rsid w:val="00420892"/>
    <w:rsid w:val="004336AE"/>
    <w:rsid w:val="00446CFF"/>
    <w:rsid w:val="00456E0D"/>
    <w:rsid w:val="00473A28"/>
    <w:rsid w:val="004B74AB"/>
    <w:rsid w:val="004C46A4"/>
    <w:rsid w:val="004C6B6C"/>
    <w:rsid w:val="004E6401"/>
    <w:rsid w:val="005E73C8"/>
    <w:rsid w:val="0062039C"/>
    <w:rsid w:val="006A1891"/>
    <w:rsid w:val="006A5F7A"/>
    <w:rsid w:val="006C0613"/>
    <w:rsid w:val="006E7397"/>
    <w:rsid w:val="007200C9"/>
    <w:rsid w:val="00747487"/>
    <w:rsid w:val="0087519D"/>
    <w:rsid w:val="008D623F"/>
    <w:rsid w:val="00971D8C"/>
    <w:rsid w:val="0099739C"/>
    <w:rsid w:val="009B1232"/>
    <w:rsid w:val="00B859F3"/>
    <w:rsid w:val="00CA2E77"/>
    <w:rsid w:val="00D359BE"/>
    <w:rsid w:val="00D977B2"/>
    <w:rsid w:val="00DE7FF2"/>
    <w:rsid w:val="00E10FAB"/>
    <w:rsid w:val="00E55DB8"/>
    <w:rsid w:val="00EE2F62"/>
    <w:rsid w:val="00F30226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19D2"/>
  <w15:docId w15:val="{5E19B00A-792C-427D-BF5C-7B14BCEA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70EA"/>
    <w:pPr>
      <w:keepNext/>
      <w:outlineLvl w:val="0"/>
    </w:pPr>
    <w:rPr>
      <w:rFonts w:eastAsia="Calibri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1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311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370EA"/>
    <w:rPr>
      <w:rFonts w:ascii="Times New Roman" w:eastAsia="Calibri" w:hAnsi="Times New Roman" w:cs="Times New Roman"/>
      <w:sz w:val="40"/>
      <w:szCs w:val="24"/>
      <w:lang w:eastAsia="ru-RU"/>
    </w:rPr>
  </w:style>
  <w:style w:type="paragraph" w:styleId="a4">
    <w:name w:val="Normal (Web)"/>
    <w:basedOn w:val="a"/>
    <w:rsid w:val="00F370EA"/>
    <w:pPr>
      <w:spacing w:before="100" w:beforeAutospacing="1" w:after="100" w:afterAutospacing="1"/>
    </w:pPr>
  </w:style>
  <w:style w:type="paragraph" w:customStyle="1" w:styleId="11">
    <w:name w:val="Без интервала1"/>
    <w:rsid w:val="00F370EA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6E7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73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E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</cp:lastModifiedBy>
  <cp:revision>18</cp:revision>
  <cp:lastPrinted>2024-09-09T07:47:00Z</cp:lastPrinted>
  <dcterms:created xsi:type="dcterms:W3CDTF">2022-12-20T09:41:00Z</dcterms:created>
  <dcterms:modified xsi:type="dcterms:W3CDTF">2026-04-21T06:19:00Z</dcterms:modified>
</cp:coreProperties>
</file>