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AC99" w14:textId="77777777" w:rsidR="003E7886" w:rsidRPr="002D4159" w:rsidRDefault="003E7886" w:rsidP="003E7886">
      <w:pPr>
        <w:pStyle w:val="1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8658B9">
        <w:rPr>
          <w:rFonts w:ascii="Times New Roman" w:hAnsi="Times New Roman"/>
          <w:sz w:val="24"/>
          <w:szCs w:val="24"/>
        </w:rPr>
        <w:t xml:space="preserve">                       </w:t>
      </w:r>
      <w:r w:rsidR="008658B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159">
        <w:rPr>
          <w:rFonts w:ascii="Times New Roman" w:hAnsi="Times New Roman"/>
          <w:sz w:val="24"/>
          <w:szCs w:val="24"/>
          <w:lang w:val="kk-KZ"/>
        </w:rPr>
        <w:t>Бекітемін ___________</w:t>
      </w:r>
    </w:p>
    <w:p w14:paraId="71872659" w14:textId="77777777" w:rsidR="003E7886" w:rsidRPr="002D4159" w:rsidRDefault="003E7886" w:rsidP="003E7886">
      <w:pPr>
        <w:pStyle w:val="11"/>
        <w:rPr>
          <w:rFonts w:ascii="Times New Roman" w:hAnsi="Times New Roman"/>
          <w:sz w:val="24"/>
          <w:szCs w:val="24"/>
          <w:lang w:val="kk-KZ"/>
        </w:rPr>
      </w:pPr>
      <w:r w:rsidRPr="002D4159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2D4159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</w:t>
      </w:r>
      <w:r w:rsidR="008658B9" w:rsidRPr="002D4159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Pr="002D4159">
        <w:rPr>
          <w:rFonts w:ascii="Times New Roman" w:hAnsi="Times New Roman"/>
          <w:sz w:val="24"/>
          <w:szCs w:val="24"/>
          <w:lang w:val="kk-KZ"/>
        </w:rPr>
        <w:t xml:space="preserve"> №</w:t>
      </w:r>
      <w:r w:rsidR="00A112F2" w:rsidRPr="002D4159">
        <w:rPr>
          <w:rFonts w:ascii="Times New Roman" w:hAnsi="Times New Roman"/>
          <w:sz w:val="24"/>
          <w:szCs w:val="24"/>
          <w:lang w:val="kk-KZ"/>
        </w:rPr>
        <w:t>15</w:t>
      </w:r>
      <w:r w:rsidRPr="002D415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68CC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өбекжай</w:t>
      </w:r>
      <w:r w:rsidRPr="002D4159">
        <w:rPr>
          <w:rFonts w:ascii="Times New Roman" w:hAnsi="Times New Roman"/>
          <w:sz w:val="24"/>
          <w:szCs w:val="24"/>
          <w:lang w:val="kk-KZ"/>
        </w:rPr>
        <w:t>-бакшасының</w:t>
      </w:r>
    </w:p>
    <w:p w14:paraId="68D70A15" w14:textId="77777777" w:rsidR="003E7886" w:rsidRPr="002D4159" w:rsidRDefault="003E7886" w:rsidP="003E7886">
      <w:pPr>
        <w:pStyle w:val="1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  <w:r w:rsidRPr="002D4159">
        <w:rPr>
          <w:rFonts w:ascii="Times New Roman" w:hAnsi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  </w:t>
      </w:r>
      <w:r w:rsidRPr="002D4159">
        <w:rPr>
          <w:rFonts w:ascii="Times New Roman" w:hAnsi="Times New Roman"/>
          <w:sz w:val="24"/>
          <w:szCs w:val="24"/>
          <w:lang w:val="kk-KZ"/>
        </w:rPr>
        <w:t xml:space="preserve">директоры </w:t>
      </w:r>
      <w:r w:rsidR="00A112F2" w:rsidRPr="002D4159">
        <w:rPr>
          <w:rFonts w:ascii="Times New Roman" w:hAnsi="Times New Roman"/>
          <w:sz w:val="24"/>
          <w:szCs w:val="24"/>
          <w:lang w:val="kk-KZ"/>
        </w:rPr>
        <w:t>М.Ю.Хмара</w:t>
      </w:r>
      <w:r w:rsidRPr="002D4159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1CAABB3F" w14:textId="77777777" w:rsidR="003E7886" w:rsidRPr="00A112F2" w:rsidRDefault="008658B9" w:rsidP="008658B9">
      <w:pPr>
        <w:pStyle w:val="1"/>
        <w:jc w:val="center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</w:t>
      </w:r>
      <w:r w:rsidR="00A112F2">
        <w:rPr>
          <w:sz w:val="24"/>
          <w:lang w:val="kk-KZ"/>
        </w:rPr>
        <w:t>29</w:t>
      </w:r>
      <w:r w:rsidR="003C4D9E" w:rsidRPr="00A112F2">
        <w:rPr>
          <w:sz w:val="24"/>
          <w:lang w:val="kk-KZ"/>
        </w:rPr>
        <w:t>.08.202</w:t>
      </w:r>
      <w:r w:rsidR="00A112F2">
        <w:rPr>
          <w:sz w:val="24"/>
          <w:lang w:val="kk-KZ"/>
        </w:rPr>
        <w:t>5</w:t>
      </w:r>
      <w:r w:rsidRPr="00A112F2">
        <w:rPr>
          <w:sz w:val="24"/>
          <w:lang w:val="kk-KZ"/>
        </w:rPr>
        <w:t>ж</w:t>
      </w:r>
    </w:p>
    <w:p w14:paraId="5CDE1DC7" w14:textId="77777777" w:rsidR="008658B9" w:rsidRPr="008658B9" w:rsidRDefault="008658B9" w:rsidP="008658B9">
      <w:pPr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658B9">
        <w:rPr>
          <w:rFonts w:ascii="Times New Roman" w:hAnsi="Times New Roman" w:cs="Times New Roman"/>
          <w:sz w:val="24"/>
          <w:szCs w:val="24"/>
          <w:lang w:val="kk-KZ" w:eastAsia="ru-RU"/>
        </w:rPr>
        <w:t>педагогикалық кеңесте бекітілген</w:t>
      </w:r>
    </w:p>
    <w:p w14:paraId="5029367B" w14:textId="77777777" w:rsidR="003E7886" w:rsidRPr="00A112F2" w:rsidRDefault="003E7886" w:rsidP="00941AAE">
      <w:pPr>
        <w:pStyle w:val="Default"/>
        <w:rPr>
          <w:b/>
          <w:bCs/>
          <w:sz w:val="28"/>
          <w:szCs w:val="28"/>
          <w:lang w:val="kk-KZ"/>
        </w:rPr>
      </w:pPr>
    </w:p>
    <w:p w14:paraId="581BE8B2" w14:textId="77777777" w:rsidR="003E7886" w:rsidRPr="00A112F2" w:rsidRDefault="003E7886" w:rsidP="00941AAE">
      <w:pPr>
        <w:pStyle w:val="Default"/>
        <w:rPr>
          <w:b/>
          <w:bCs/>
          <w:sz w:val="28"/>
          <w:szCs w:val="28"/>
          <w:lang w:val="kk-KZ"/>
        </w:rPr>
      </w:pPr>
    </w:p>
    <w:p w14:paraId="41BAD09A" w14:textId="77777777" w:rsidR="003E7886" w:rsidRPr="00A112F2" w:rsidRDefault="003E7886" w:rsidP="00941AAE">
      <w:pPr>
        <w:pStyle w:val="Default"/>
        <w:rPr>
          <w:b/>
          <w:bCs/>
          <w:sz w:val="28"/>
          <w:szCs w:val="28"/>
          <w:lang w:val="kk-KZ"/>
        </w:rPr>
      </w:pPr>
    </w:p>
    <w:p w14:paraId="36E178EA" w14:textId="77777777" w:rsidR="003E7886" w:rsidRPr="006568CC" w:rsidRDefault="006568CC" w:rsidP="006568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68CC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656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КМҚК  психологиялық-педагогикалық қолдау қызметі туралы ереже</w:t>
      </w:r>
    </w:p>
    <w:p w14:paraId="02E8821A" w14:textId="77777777" w:rsidR="00941AAE" w:rsidRPr="006568CC" w:rsidRDefault="00941AAE" w:rsidP="006568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6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6568CC" w:rsidRPr="006568CC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14:paraId="2CD3D1CC" w14:textId="77777777" w:rsidR="006568CC" w:rsidRPr="006568CC" w:rsidRDefault="00941AAE" w:rsidP="00A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68CC"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="006568CC" w:rsidRPr="006568CC">
        <w:rPr>
          <w:rFonts w:ascii="Times New Roman" w:hAnsi="Times New Roman" w:cs="Times New Roman"/>
          <w:sz w:val="28"/>
          <w:szCs w:val="28"/>
          <w:lang w:val="kk-KZ"/>
        </w:rPr>
        <w:t xml:space="preserve">Бұл ереже </w:t>
      </w:r>
      <w:r w:rsidR="006568CC" w:rsidRPr="00F9515C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6568CC" w:rsidRPr="00F9515C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</w:t>
      </w:r>
      <w:r w:rsidR="006568CC">
        <w:rPr>
          <w:rFonts w:ascii="Times New Roman" w:hAnsi="Times New Roman" w:cs="Times New Roman"/>
          <w:sz w:val="28"/>
          <w:szCs w:val="28"/>
          <w:lang w:val="kk-KZ"/>
        </w:rPr>
        <w:t>КМҚК</w:t>
      </w:r>
      <w:r w:rsidR="006568CC" w:rsidRPr="006568CC">
        <w:rPr>
          <w:rFonts w:ascii="Times New Roman" w:hAnsi="Times New Roman" w:cs="Times New Roman"/>
          <w:sz w:val="28"/>
          <w:szCs w:val="28"/>
          <w:lang w:val="kk-KZ"/>
        </w:rPr>
        <w:t>-да психологиялық-педагогикалық қолдау қызметінің (бұдан әрі – Қолдау қызметі) қызметін реттейді.</w:t>
      </w:r>
    </w:p>
    <w:p w14:paraId="55245B59" w14:textId="77777777" w:rsidR="006568CC" w:rsidRPr="008658B9" w:rsidRDefault="006568CC" w:rsidP="00AD5AA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8B9">
        <w:rPr>
          <w:rFonts w:ascii="Times New Roman" w:hAnsi="Times New Roman" w:cs="Times New Roman"/>
          <w:sz w:val="28"/>
          <w:szCs w:val="28"/>
          <w:lang w:val="kk-KZ"/>
        </w:rPr>
        <w:t>1.2.Психологиялық-педагогикалық қолдау – бұл білім беру үдерісінің барлық қатысушыларына көмек пен қолдаудың ерекше түрі. Бұл әрбір баланың мүмкіндіктері мен қажеттіліктеріне сәйкес табысты білім алуы мен дамуы үшін әлеуметтік-психологиялық және педагогикалық жағдай жасайтын мамандардың біртұтас, жүйелі ұйымдастырылған қызметі.</w:t>
      </w:r>
    </w:p>
    <w:p w14:paraId="6ED146D0" w14:textId="77777777" w:rsidR="001C3046" w:rsidRPr="008658B9" w:rsidRDefault="001C3046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8B9">
        <w:rPr>
          <w:rFonts w:ascii="Times New Roman" w:hAnsi="Times New Roman" w:cs="Times New Roman"/>
          <w:sz w:val="28"/>
          <w:szCs w:val="28"/>
          <w:lang w:val="kk-KZ"/>
        </w:rPr>
        <w:t>1.3. Қолдау қызметі сізге мүмкіндік береді:</w:t>
      </w:r>
    </w:p>
    <w:p w14:paraId="6D967F76" w14:textId="77777777" w:rsidR="001C3046" w:rsidRPr="003803E5" w:rsidRDefault="001C3046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1) мектепке дейінгі балаларды бейімдеу және оқудағы қиындықтар қаупі бар балаларды уақтылы анықтау;</w:t>
      </w:r>
    </w:p>
    <w:p w14:paraId="41A4D345" w14:textId="77777777" w:rsidR="001C3046" w:rsidRPr="003803E5" w:rsidRDefault="001C3046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2) тәрбиеленушілердің дамуындағы ауытқуларды жоюға ерте психологиялық-педагогикалық көмек көрсетуге (анықталған сәттен бастап);</w:t>
      </w:r>
    </w:p>
    <w:p w14:paraId="6B49CC37" w14:textId="77777777" w:rsidR="001C3046" w:rsidRPr="003803E5" w:rsidRDefault="001C3046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3) білім беру процесінде балалар мен жасөспірімдердің тиімді дамуын, әлеуметтенуін, денсаулығын сақтау мен нығайтуды, құқықтарын қорғауды қамтамасыз ету мақсатында оқушыларды психологиялық-педагогикалық қолдауды жүзеге асыруға;</w:t>
      </w:r>
    </w:p>
    <w:p w14:paraId="092C4522" w14:textId="77777777" w:rsidR="006B5F23" w:rsidRPr="003803E5" w:rsidRDefault="006B5F23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4) балаларды дамыту мен тәрбиелеу үшін неғұрлым қолайлы жағдайлар жасауды ескере отырып, білім беруді ұйымдастырудың даму бағдарламаларын әзірлеуге және іске асыруға жәрдемдесу;</w:t>
      </w:r>
    </w:p>
    <w:p w14:paraId="0264D33E" w14:textId="77777777" w:rsidR="006B5F23" w:rsidRPr="003803E5" w:rsidRDefault="006B5F23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5) педагогтардың,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>лардың, ата-аналардың психологиялық-педагогикалық құзыреттілігін (психологиялық мәдениетін) арттыруға;</w:t>
      </w:r>
    </w:p>
    <w:p w14:paraId="7108933D" w14:textId="77777777" w:rsidR="006B5F23" w:rsidRPr="003803E5" w:rsidRDefault="006B5F23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6) түзеу-дамыту, тәрбие жұмысы мен тәрбиеленушілерді оқытудың тиімділігін бақылауды жүзеге асырады (психологиялық-педагогикалық мониторинг).</w:t>
      </w:r>
    </w:p>
    <w:p w14:paraId="71058152" w14:textId="77777777" w:rsidR="006B5F23" w:rsidRPr="003803E5" w:rsidRDefault="006B5F23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1.4. Психологиялық-педагогикалық қолдау қызметі балабақшаның құрылымдық бөлімшесі болып табылады, ол келесі міндеттерді орындайды: мектепке дейінгі тәрбие – даму ақауларын ерте диагностикалау және түзету.</w:t>
      </w:r>
    </w:p>
    <w:p w14:paraId="7B3F28C9" w14:textId="77777777" w:rsidR="006B5F23" w:rsidRPr="003803E5" w:rsidRDefault="006B5F23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1.5. Психологиялық-педагогикалық қолдау қызметі жұмысының негізгі принциптері:</w:t>
      </w:r>
    </w:p>
    <w:p w14:paraId="410CACEB" w14:textId="77777777" w:rsidR="006B5F23" w:rsidRPr="003803E5" w:rsidRDefault="006B5F23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1) бала дамуының кез келген мәселесін шешуге кешенді, пәнаралық көзқарас;</w:t>
      </w:r>
    </w:p>
    <w:p w14:paraId="1E527DA1" w14:textId="77777777" w:rsidR="006B5F23" w:rsidRPr="003803E5" w:rsidRDefault="006B5F23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2) білім беру процесінде баланың дамуын қолдаудың үздіксіздігі;</w:t>
      </w:r>
    </w:p>
    <w:p w14:paraId="5DAA3D30" w14:textId="77777777" w:rsidR="006B5F23" w:rsidRPr="00A112F2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12F2">
        <w:rPr>
          <w:rFonts w:ascii="Times New Roman" w:hAnsi="Times New Roman" w:cs="Times New Roman"/>
          <w:sz w:val="28"/>
          <w:szCs w:val="28"/>
          <w:lang w:val="kk-KZ"/>
        </w:rPr>
        <w:lastRenderedPageBreak/>
        <w:t>3) техникалық қызмет көрсету процесін ақпараттық-әдістемелік қамтамасыз ету;</w:t>
      </w:r>
    </w:p>
    <w:p w14:paraId="66FA4103" w14:textId="77777777" w:rsidR="006B5F23" w:rsidRPr="00AD5AAE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5AAE">
        <w:rPr>
          <w:rFonts w:ascii="Times New Roman" w:hAnsi="Times New Roman" w:cs="Times New Roman"/>
          <w:sz w:val="28"/>
          <w:szCs w:val="28"/>
          <w:lang w:val="kk-KZ"/>
        </w:rPr>
        <w:t>4) ілеспе іс-әрекеттерді әлеуметтік-педагогикалық және психологиялық жобалау (болжау);</w:t>
      </w:r>
    </w:p>
    <w:p w14:paraId="299D037B" w14:textId="77777777" w:rsidR="006B5F23" w:rsidRPr="00AD5AAE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5AAE">
        <w:rPr>
          <w:rFonts w:ascii="Times New Roman" w:hAnsi="Times New Roman" w:cs="Times New Roman"/>
          <w:sz w:val="28"/>
          <w:szCs w:val="28"/>
          <w:lang w:val="kk-KZ"/>
        </w:rPr>
        <w:t>5) дамуында ауытқуы бар балаларды психологиялық-педагогикалық қолдау жөніндегі іс-шараларға ата-аналарды, педагогикалық және балалар ұжымын белсенді тарту.</w:t>
      </w:r>
    </w:p>
    <w:p w14:paraId="079B5509" w14:textId="77777777" w:rsidR="00687B18" w:rsidRDefault="00687B18" w:rsidP="00687B18">
      <w:pPr>
        <w:pStyle w:val="Default"/>
        <w:jc w:val="center"/>
        <w:rPr>
          <w:b/>
          <w:sz w:val="28"/>
          <w:szCs w:val="28"/>
          <w:lang w:val="kk-KZ"/>
        </w:rPr>
      </w:pPr>
    </w:p>
    <w:p w14:paraId="6D19FB74" w14:textId="77777777" w:rsidR="009921A9" w:rsidRPr="00687B18" w:rsidRDefault="00687B18" w:rsidP="00687B18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6568CC">
        <w:rPr>
          <w:b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b/>
          <w:sz w:val="28"/>
          <w:szCs w:val="28"/>
          <w:lang w:val="kk-KZ"/>
        </w:rPr>
        <w:t>15</w:t>
      </w:r>
      <w:r w:rsidRPr="006568CC">
        <w:rPr>
          <w:b/>
          <w:sz w:val="28"/>
          <w:szCs w:val="28"/>
          <w:lang w:val="kk-KZ"/>
        </w:rPr>
        <w:t xml:space="preserve"> бөбекжайы» КМҚК  психологиялық-педагогикалық қолдау</w:t>
      </w:r>
      <w:r>
        <w:rPr>
          <w:b/>
          <w:sz w:val="28"/>
          <w:szCs w:val="28"/>
          <w:lang w:val="kk-KZ"/>
        </w:rPr>
        <w:t>ды ұйымдастыру</w:t>
      </w:r>
      <w:r w:rsidRPr="00687B1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</w:p>
    <w:p w14:paraId="18D09265" w14:textId="77777777" w:rsidR="009921A9" w:rsidRPr="00687B18" w:rsidRDefault="009921A9" w:rsidP="009921A9">
      <w:pPr>
        <w:pStyle w:val="Default"/>
        <w:jc w:val="center"/>
        <w:rPr>
          <w:sz w:val="28"/>
          <w:szCs w:val="28"/>
          <w:lang w:val="kk-KZ"/>
        </w:rPr>
      </w:pPr>
    </w:p>
    <w:p w14:paraId="148CECE8" w14:textId="77777777" w:rsidR="00687B18" w:rsidRPr="00687B18" w:rsidRDefault="00687B18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ларды психологиялық-педагогикалық сүйемелдеу психологиялық-медициналық-педагогикалық консультацияның (бұдан әрі – ПМПК) қорытындысы мен ұсынымдары негізінде, сондай-ақ тәрбиеленушілерді өздік диагностикалық тексерулерінің деректері негізінде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бөбекжай балабақшасы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нда  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>уақыт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ында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мамандар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(педагог-психолог, педагог-логопед,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 қызметкер)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>жүзеге толыққанды асырылады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D694D4E" w14:textId="77777777" w:rsidR="00687B18" w:rsidRPr="008658B9" w:rsidRDefault="009921A9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7B18">
        <w:rPr>
          <w:sz w:val="28"/>
          <w:szCs w:val="28"/>
          <w:lang w:val="kk-KZ"/>
        </w:rPr>
        <w:t xml:space="preserve">  </w:t>
      </w:r>
      <w:r w:rsidR="00687B18" w:rsidRPr="008658B9">
        <w:rPr>
          <w:rFonts w:ascii="Times New Roman" w:hAnsi="Times New Roman" w:cs="Times New Roman"/>
          <w:sz w:val="28"/>
          <w:szCs w:val="28"/>
          <w:lang w:val="kk-KZ"/>
        </w:rPr>
        <w:t>Алып жүру қызметі мамандарының кәсіби өзара іс-қимылы үшін балабақша меңгерушісінің бұйрығымен психологиялық-педагогикалық қолдау қызметі (бұдан әрі – ПҚБҚ) құрылады.</w:t>
      </w:r>
    </w:p>
    <w:p w14:paraId="4BC79F0C" w14:textId="77777777" w:rsidR="00687B18" w:rsidRPr="008658B9" w:rsidRDefault="00687B18" w:rsidP="00AD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8B9">
        <w:rPr>
          <w:rFonts w:ascii="Times New Roman" w:hAnsi="Times New Roman" w:cs="Times New Roman"/>
          <w:sz w:val="28"/>
          <w:szCs w:val="28"/>
          <w:lang w:val="kk-KZ"/>
        </w:rPr>
        <w:t>2.2. Психологиялық-педагогикалық қолдау қызметіне басшылықты «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8658B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балабақшасы»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58B9">
        <w:rPr>
          <w:rFonts w:ascii="Times New Roman" w:hAnsi="Times New Roman" w:cs="Times New Roman"/>
          <w:sz w:val="28"/>
          <w:szCs w:val="28"/>
          <w:lang w:val="kk-KZ"/>
        </w:rPr>
        <w:t>бастығының бұйрығымен тағайындалған қызмет басшысы жүзеге асырады. Барлық қызмет мамандары лауазымдық нұсқаулықтарға және функционалдық міндеттерге сәйкес бірлескен көмек көрсету қызметін жүзеге асырады. Қызметтің қызметіне тәрбиешілер, оқушылардың ата-аналары, үйірмелер (секциялар) жетекшілері, қоғамдық бірлестіктердің өкілдері және басқа да мүдделі тұлғалар тартылуы мүмкін.</w:t>
      </w:r>
    </w:p>
    <w:p w14:paraId="442D76FC" w14:textId="77777777" w:rsidR="00687B18" w:rsidRPr="00A112F2" w:rsidRDefault="00687B18" w:rsidP="00AD5AA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2.3. «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 бақшасында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сихологиялық-педагогикалық қолдау қызметі өз қызметінде балалардың құқықтарын қорғау саласындағы халықаралық актілерді: БҰҰ-ның Бала құқықтары туралы конвенциясын, БҰҰ-ның адам құқықтары туралы декларациясын басшылыққа 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>үгедектермен, білім берудегі кемсітушілікке қарсы конвенция, балалардың өмір сүруін, қорғалуын және дамуын қамтамасыз ету жөніндегі дүниежүзілік декларация;</w:t>
      </w:r>
      <w:r w:rsidR="001D2F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«Білім туралы», «Мүгедектерді әлеуметтік медициналық-педагогикалық және коррекциялық қолдау туралы» Заңдары, Қазақстан Республикасы Білім және ғылым министрлігінің бұйрықтары мен нұсқаулары, </w:t>
      </w:r>
      <w:r w:rsidR="001D2FDC"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FDC" w:rsidRPr="00F9515C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1D2FDC" w:rsidRPr="00F9515C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</w:t>
      </w:r>
      <w:r w:rsidR="001D2FDC">
        <w:rPr>
          <w:rFonts w:ascii="Times New Roman" w:hAnsi="Times New Roman" w:cs="Times New Roman"/>
          <w:sz w:val="28"/>
          <w:szCs w:val="28"/>
          <w:lang w:val="kk-KZ"/>
        </w:rPr>
        <w:t xml:space="preserve">КМҚК </w:t>
      </w:r>
      <w:r w:rsidR="001D2FDC" w:rsidRPr="00A112F2">
        <w:rPr>
          <w:rFonts w:ascii="Times New Roman" w:hAnsi="Times New Roman" w:cs="Times New Roman"/>
          <w:sz w:val="28"/>
          <w:szCs w:val="28"/>
          <w:lang w:val="kk-KZ"/>
        </w:rPr>
        <w:t>жарғысы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 және осы Ереже.</w:t>
      </w:r>
    </w:p>
    <w:p w14:paraId="1F3A8368" w14:textId="77777777" w:rsidR="00941AAE" w:rsidRPr="00A112F2" w:rsidRDefault="00941AAE" w:rsidP="001D2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CFE8CD" w14:textId="77777777"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14:paraId="1D22C6E8" w14:textId="77777777"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14:paraId="5A35823A" w14:textId="77777777"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14:paraId="51D1E401" w14:textId="77777777"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14:paraId="7C24DAA5" w14:textId="77777777"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14:paraId="4AA9DD22" w14:textId="166DF765" w:rsidR="00D977B2" w:rsidRPr="008658B9" w:rsidRDefault="00D977B2" w:rsidP="008658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77B2" w:rsidRPr="008658B9" w:rsidSect="003E788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AAE"/>
    <w:rsid w:val="000D4806"/>
    <w:rsid w:val="000F2E33"/>
    <w:rsid w:val="001C3046"/>
    <w:rsid w:val="001D2FDC"/>
    <w:rsid w:val="001F089B"/>
    <w:rsid w:val="002D4159"/>
    <w:rsid w:val="003049A7"/>
    <w:rsid w:val="00362221"/>
    <w:rsid w:val="003803E5"/>
    <w:rsid w:val="003C4D9E"/>
    <w:rsid w:val="003E7886"/>
    <w:rsid w:val="003F0A07"/>
    <w:rsid w:val="004E6401"/>
    <w:rsid w:val="004F2252"/>
    <w:rsid w:val="00604505"/>
    <w:rsid w:val="006568CC"/>
    <w:rsid w:val="00687B18"/>
    <w:rsid w:val="006A2EEC"/>
    <w:rsid w:val="006B5F23"/>
    <w:rsid w:val="008658B9"/>
    <w:rsid w:val="0091689C"/>
    <w:rsid w:val="00941AAE"/>
    <w:rsid w:val="009921A9"/>
    <w:rsid w:val="00A112F2"/>
    <w:rsid w:val="00A64D2A"/>
    <w:rsid w:val="00AD5AAE"/>
    <w:rsid w:val="00B90D02"/>
    <w:rsid w:val="00D359BE"/>
    <w:rsid w:val="00D977B2"/>
    <w:rsid w:val="00DE7FF2"/>
    <w:rsid w:val="00F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2145"/>
  <w15:docId w15:val="{3BAD2604-C440-49E2-8DB1-1D11FE93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B2"/>
  </w:style>
  <w:style w:type="paragraph" w:styleId="1">
    <w:name w:val="heading 1"/>
    <w:basedOn w:val="a"/>
    <w:next w:val="a"/>
    <w:link w:val="10"/>
    <w:qFormat/>
    <w:rsid w:val="003E7886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E7886"/>
    <w:rPr>
      <w:rFonts w:ascii="Times New Roman" w:eastAsia="Calibri" w:hAnsi="Times New Roman" w:cs="Times New Roman"/>
      <w:sz w:val="40"/>
      <w:szCs w:val="24"/>
      <w:lang w:eastAsia="ru-RU"/>
    </w:rPr>
  </w:style>
  <w:style w:type="paragraph" w:customStyle="1" w:styleId="11">
    <w:name w:val="Без интервала1"/>
    <w:rsid w:val="003E7886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5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68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5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7</cp:revision>
  <cp:lastPrinted>2022-12-20T09:42:00Z</cp:lastPrinted>
  <dcterms:created xsi:type="dcterms:W3CDTF">2022-12-20T09:43:00Z</dcterms:created>
  <dcterms:modified xsi:type="dcterms:W3CDTF">2026-05-04T03:29:00Z</dcterms:modified>
</cp:coreProperties>
</file>